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F9B" w:rsidRDefault="002F1F9B" w:rsidP="002F1F9B">
      <w:pPr>
        <w:rPr>
          <w:b/>
        </w:rPr>
      </w:pPr>
      <w:r w:rsidRPr="00D759BA">
        <w:rPr>
          <w:b/>
        </w:rPr>
        <w:t xml:space="preserve">Farms </w:t>
      </w:r>
      <w:proofErr w:type="gramStart"/>
      <w:r w:rsidRPr="00D759BA">
        <w:rPr>
          <w:b/>
        </w:rPr>
        <w:t>Like</w:t>
      </w:r>
      <w:proofErr w:type="gramEnd"/>
      <w:r w:rsidRPr="00D759BA">
        <w:rPr>
          <w:b/>
        </w:rPr>
        <w:t xml:space="preserve"> Mine: </w:t>
      </w:r>
      <w:r>
        <w:rPr>
          <w:b/>
        </w:rPr>
        <w:t>A Novel Method for Peer</w:t>
      </w:r>
      <w:r w:rsidRPr="00D759BA">
        <w:rPr>
          <w:b/>
        </w:rPr>
        <w:t>s in Farm Benchmarking</w:t>
      </w:r>
    </w:p>
    <w:p w:rsidR="002F1F9B" w:rsidRDefault="002F1F9B" w:rsidP="002F1F9B">
      <w:pPr>
        <w:rPr>
          <w:b/>
        </w:rPr>
      </w:pPr>
    </w:p>
    <w:p w:rsidR="002F1F9B" w:rsidRPr="00D759BA" w:rsidRDefault="002F1F9B" w:rsidP="002F1F9B">
      <w:pPr>
        <w:rPr>
          <w:b/>
        </w:rPr>
      </w:pPr>
      <w:r>
        <w:rPr>
          <w:b/>
        </w:rPr>
        <w:t>Target Journal:</w:t>
      </w:r>
    </w:p>
    <w:p w:rsidR="002F1F9B" w:rsidRDefault="002F1F9B" w:rsidP="002F1F9B">
      <w:pPr>
        <w:ind w:left="-397"/>
        <w:rPr>
          <w:b/>
        </w:rPr>
      </w:pPr>
      <w:r>
        <w:rPr>
          <w:b/>
          <w:noProof/>
          <w:lang w:eastAsia="en-GB"/>
        </w:rPr>
        <w:drawing>
          <wp:inline distT="0" distB="0" distL="0" distR="0">
            <wp:extent cx="6413427" cy="238887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0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7084" cy="2393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F9B" w:rsidRDefault="002F1F9B">
      <w:pPr>
        <w:rPr>
          <w:b/>
        </w:rPr>
      </w:pPr>
    </w:p>
    <w:p w:rsidR="002C0C10" w:rsidRPr="00B22075" w:rsidRDefault="002C0C10" w:rsidP="002C0C10">
      <w:pPr>
        <w:rPr>
          <w:b/>
        </w:rPr>
      </w:pPr>
      <w:r w:rsidRPr="00B22075">
        <w:rPr>
          <w:b/>
        </w:rPr>
        <w:t>Intro</w:t>
      </w:r>
    </w:p>
    <w:p w:rsidR="002C0C10" w:rsidRDefault="002C0C10" w:rsidP="00B94B4B">
      <w:pPr>
        <w:pStyle w:val="ListParagraph"/>
        <w:numPr>
          <w:ilvl w:val="0"/>
          <w:numId w:val="2"/>
        </w:numPr>
        <w:ind w:left="360"/>
      </w:pPr>
      <w:r>
        <w:t>Benchmarking</w:t>
      </w:r>
      <w:r w:rsidR="00810AF2">
        <w:t xml:space="preserve"> </w:t>
      </w:r>
      <w:proofErr w:type="gramStart"/>
      <w:r w:rsidR="006E6068">
        <w:t xml:space="preserve">is </w:t>
      </w:r>
      <w:r w:rsidR="00810AF2">
        <w:t>use</w:t>
      </w:r>
      <w:r w:rsidR="00C81EA7">
        <w:t>d</w:t>
      </w:r>
      <w:proofErr w:type="gramEnd"/>
      <w:r w:rsidR="00810AF2">
        <w:t xml:space="preserve"> </w:t>
      </w:r>
      <w:r w:rsidR="006E6068">
        <w:t xml:space="preserve">to find </w:t>
      </w:r>
      <w:r w:rsidR="00810AF2">
        <w:t>indications of where I am different to my peers</w:t>
      </w:r>
      <w:r w:rsidR="006E6068">
        <w:t>.  I</w:t>
      </w:r>
      <w:r w:rsidR="00353763">
        <w:t>n terms of some measures</w:t>
      </w:r>
      <w:r w:rsidR="00D663EA">
        <w:t>,</w:t>
      </w:r>
      <w:r w:rsidR="00353763">
        <w:t xml:space="preserve"> of what the farmer in putting in (</w:t>
      </w:r>
      <w:r w:rsidR="002F1F9B">
        <w:t xml:space="preserve">the </w:t>
      </w:r>
      <w:r w:rsidR="00582CF6">
        <w:t>"</w:t>
      </w:r>
      <w:r w:rsidR="00353763">
        <w:t>inputs</w:t>
      </w:r>
      <w:r w:rsidR="00582CF6">
        <w:t>" or "</w:t>
      </w:r>
      <w:r w:rsidR="00353763">
        <w:t>resources</w:t>
      </w:r>
      <w:r w:rsidR="00582CF6">
        <w:t>"</w:t>
      </w:r>
      <w:r w:rsidR="00353763">
        <w:t xml:space="preserve"> used)</w:t>
      </w:r>
      <w:r w:rsidR="00D663EA">
        <w:t>,</w:t>
      </w:r>
      <w:r w:rsidR="00582CF6">
        <w:t xml:space="preserve"> and </w:t>
      </w:r>
      <w:r w:rsidR="00D663EA">
        <w:t xml:space="preserve">of </w:t>
      </w:r>
      <w:r w:rsidR="00582CF6">
        <w:t>some measures of what is being produced by the farmer (</w:t>
      </w:r>
      <w:r w:rsidR="002F1F9B">
        <w:t xml:space="preserve">the </w:t>
      </w:r>
      <w:r w:rsidR="00582CF6">
        <w:t>"outputs" produced)</w:t>
      </w:r>
      <w:r w:rsidR="006E6068">
        <w:t xml:space="preserve">.  </w:t>
      </w:r>
      <w:r w:rsidR="00582CF6">
        <w:t xml:space="preserve">The benchmarking metrics are </w:t>
      </w:r>
      <w:r w:rsidR="00810AF2">
        <w:t>indicators of things that I might like to look into</w:t>
      </w:r>
      <w:r w:rsidR="00582CF6">
        <w:t xml:space="preserve">, where I could be an outlier </w:t>
      </w:r>
      <w:r w:rsidR="002F1F9B">
        <w:t>(or exceptional / far away) from</w:t>
      </w:r>
      <w:r w:rsidR="00582CF6">
        <w:t xml:space="preserve"> my comparators (</w:t>
      </w:r>
      <w:r w:rsidR="002F1F9B">
        <w:t xml:space="preserve">the </w:t>
      </w:r>
      <w:r w:rsidR="00582CF6">
        <w:t>peer set)</w:t>
      </w:r>
      <w:r w:rsidR="006E6068">
        <w:t xml:space="preserve">.  The </w:t>
      </w:r>
      <w:r w:rsidR="00810AF2">
        <w:t xml:space="preserve">key is </w:t>
      </w:r>
      <w:r w:rsidR="009473B8">
        <w:t>"</w:t>
      </w:r>
      <w:r w:rsidR="00810AF2">
        <w:t>who are the peers</w:t>
      </w:r>
      <w:r w:rsidR="009473B8">
        <w:t>?</w:t>
      </w:r>
      <w:proofErr w:type="gramStart"/>
      <w:r w:rsidR="009473B8">
        <w:t>"</w:t>
      </w:r>
      <w:r w:rsidR="006E6068">
        <w:t>,</w:t>
      </w:r>
      <w:proofErr w:type="gramEnd"/>
      <w:r w:rsidR="006E6068">
        <w:t xml:space="preserve"> to </w:t>
      </w:r>
      <w:r w:rsidR="002F1F9B">
        <w:t>whom</w:t>
      </w:r>
      <w:r w:rsidR="006E6068">
        <w:t xml:space="preserve"> I </w:t>
      </w:r>
      <w:r w:rsidR="00D663EA">
        <w:t xml:space="preserve">can </w:t>
      </w:r>
      <w:r w:rsidR="006E6068">
        <w:t xml:space="preserve">compare.  They could be </w:t>
      </w:r>
      <w:r w:rsidR="00810AF2">
        <w:t xml:space="preserve">neighbours, people I know, top performers, </w:t>
      </w:r>
      <w:r w:rsidR="00D663EA">
        <w:t xml:space="preserve">and </w:t>
      </w:r>
      <w:r w:rsidR="00810AF2">
        <w:t>adv</w:t>
      </w:r>
      <w:r w:rsidR="001805DF">
        <w:t>i</w:t>
      </w:r>
      <w:r w:rsidR="006E6068">
        <w:t>sor expertise (mediated).</w:t>
      </w:r>
      <w:r w:rsidR="00810AF2">
        <w:t xml:space="preserve"> </w:t>
      </w:r>
      <w:r w:rsidR="006E6068">
        <w:t xml:space="preserve"> T</w:t>
      </w:r>
      <w:r w:rsidR="00810AF2">
        <w:t xml:space="preserve">his paper introduces the innovation </w:t>
      </w:r>
      <w:r w:rsidR="001805DF">
        <w:t xml:space="preserve">of matching to </w:t>
      </w:r>
      <w:r w:rsidR="00810AF2">
        <w:t>"farms like mine"</w:t>
      </w:r>
      <w:r w:rsidR="00807D50">
        <w:t>,</w:t>
      </w:r>
      <w:r w:rsidR="001805DF">
        <w:t xml:space="preserve"> matched </w:t>
      </w:r>
      <w:r w:rsidR="00C81EA7">
        <w:t>primari</w:t>
      </w:r>
      <w:r w:rsidR="001805DF">
        <w:t>ly on land use areas and livestock numbers</w:t>
      </w:r>
      <w:r w:rsidR="006E6068">
        <w:t>, in farm survey datasets.</w:t>
      </w:r>
    </w:p>
    <w:p w:rsidR="00807D50" w:rsidRDefault="002C0C10" w:rsidP="00B94B4B">
      <w:pPr>
        <w:pStyle w:val="ListParagraph"/>
        <w:numPr>
          <w:ilvl w:val="0"/>
          <w:numId w:val="2"/>
        </w:numPr>
        <w:ind w:left="360"/>
      </w:pPr>
      <w:r>
        <w:t>Classical</w:t>
      </w:r>
      <w:r w:rsidR="006E6068">
        <w:t>ly</w:t>
      </w:r>
      <w:r>
        <w:t xml:space="preserve"> comparisons </w:t>
      </w:r>
      <w:r w:rsidR="006E6068">
        <w:t xml:space="preserve">were done by identifying idealised types </w:t>
      </w:r>
      <w:r w:rsidR="00B971AE">
        <w:t xml:space="preserve">- </w:t>
      </w:r>
      <w:r w:rsidR="006E6068">
        <w:t xml:space="preserve">for the range of variation seen in national or regional farming - </w:t>
      </w:r>
      <w:r w:rsidR="00B971AE">
        <w:t xml:space="preserve">called </w:t>
      </w:r>
      <w:r w:rsidR="006E6068">
        <w:t>"</w:t>
      </w:r>
      <w:r>
        <w:t>farm-types</w:t>
      </w:r>
      <w:r w:rsidR="006E6068">
        <w:t>".   So,</w:t>
      </w:r>
      <w:r w:rsidR="00B971AE">
        <w:t xml:space="preserve"> </w:t>
      </w:r>
      <w:r w:rsidR="001805DF">
        <w:t>conventi</w:t>
      </w:r>
      <w:r w:rsidR="004665B0">
        <w:t>onally</w:t>
      </w:r>
      <w:r w:rsidR="006E6068">
        <w:t>,</w:t>
      </w:r>
      <w:r w:rsidR="004665B0">
        <w:t xml:space="preserve"> since Cato and A</w:t>
      </w:r>
      <w:r w:rsidR="00B971AE">
        <w:t>rthur Young</w:t>
      </w:r>
      <w:r w:rsidR="004665B0">
        <w:t xml:space="preserve">, farmers have compared to industry averages - of what the average farm </w:t>
      </w:r>
      <w:r w:rsidR="00B971AE">
        <w:t xml:space="preserve">of their "type" </w:t>
      </w:r>
      <w:r w:rsidR="004665B0">
        <w:t xml:space="preserve">achieves.  </w:t>
      </w:r>
      <w:r w:rsidR="00B971AE">
        <w:t xml:space="preserve">For </w:t>
      </w:r>
      <w:proofErr w:type="gramStart"/>
      <w:r w:rsidR="00B971AE">
        <w:t>example</w:t>
      </w:r>
      <w:proofErr w:type="gramEnd"/>
      <w:r w:rsidR="00B971AE">
        <w:t xml:space="preserve"> </w:t>
      </w:r>
      <w:r w:rsidR="004665B0">
        <w:t xml:space="preserve">farm means of a farm </w:t>
      </w:r>
      <w:r w:rsidR="00137BA1">
        <w:t xml:space="preserve">type - </w:t>
      </w:r>
      <w:r w:rsidR="004665B0">
        <w:t xml:space="preserve">of a particular kind and eco-climatic zone - such as Italian grape farms; </w:t>
      </w:r>
      <w:r w:rsidR="0059038C">
        <w:t>W</w:t>
      </w:r>
      <w:r w:rsidR="004665B0">
        <w:t>elsh upland dairies</w:t>
      </w:r>
      <w:r w:rsidR="00D663EA">
        <w:t>;</w:t>
      </w:r>
      <w:r w:rsidR="004665B0">
        <w:t xml:space="preserve"> or </w:t>
      </w:r>
      <w:r w:rsidR="00C81EA7">
        <w:t>E</w:t>
      </w:r>
      <w:r w:rsidR="004665B0">
        <w:t>ast Anglian cereals farms.  Which - while providing a simple comparison and much useful information - is especially limited in the case of mixed enterprises.  Where</w:t>
      </w:r>
      <w:r w:rsidR="001805DF">
        <w:t>,</w:t>
      </w:r>
      <w:r w:rsidR="004665B0">
        <w:t xml:space="preserve"> for example</w:t>
      </w:r>
      <w:r w:rsidR="001805DF">
        <w:t>,</w:t>
      </w:r>
      <w:r w:rsidR="004665B0">
        <w:t xml:space="preserve"> the average 'general cropping' </w:t>
      </w:r>
      <w:r w:rsidR="001805DF">
        <w:t xml:space="preserve">farm </w:t>
      </w:r>
      <w:r w:rsidR="004665B0">
        <w:t>(</w:t>
      </w:r>
      <w:r w:rsidR="001805DF">
        <w:t xml:space="preserve">a type of intensive arable farm in England </w:t>
      </w:r>
      <w:r w:rsidR="004665B0">
        <w:t>with sugar, potatoes or veg</w:t>
      </w:r>
      <w:r w:rsidR="00137BA1">
        <w:t>etables</w:t>
      </w:r>
      <w:r w:rsidR="004665B0">
        <w:t xml:space="preserve">) has 29 head of cattle and 64 sheep.  </w:t>
      </w:r>
      <w:proofErr w:type="gramStart"/>
      <w:r w:rsidR="004665B0">
        <w:t>And</w:t>
      </w:r>
      <w:proofErr w:type="gramEnd"/>
      <w:r w:rsidR="001805DF">
        <w:t>,</w:t>
      </w:r>
      <w:r w:rsidR="004665B0">
        <w:t xml:space="preserve"> the residual category, of 'mixed farms', can be very </w:t>
      </w:r>
      <w:r w:rsidR="00807D50">
        <w:t>variable</w:t>
      </w:r>
      <w:r w:rsidR="004665B0">
        <w:t xml:space="preserve"> </w:t>
      </w:r>
      <w:r w:rsidR="00D663EA">
        <w:t xml:space="preserve">indeed, </w:t>
      </w:r>
      <w:r w:rsidR="004665B0">
        <w:t xml:space="preserve">internally.  </w:t>
      </w:r>
      <w:r w:rsidR="00B971AE">
        <w:t>T</w:t>
      </w:r>
      <w:r w:rsidR="004665B0">
        <w:t>he same is true for horticultural farms, which are another especially diverse category.</w:t>
      </w:r>
      <w:r w:rsidR="0097416B">
        <w:t xml:space="preserve">  </w:t>
      </w:r>
    </w:p>
    <w:p w:rsidR="00E64E68" w:rsidRDefault="0097416B" w:rsidP="00B94B4B">
      <w:pPr>
        <w:pStyle w:val="ListParagraph"/>
        <w:numPr>
          <w:ilvl w:val="0"/>
          <w:numId w:val="2"/>
        </w:numPr>
        <w:ind w:left="360"/>
      </w:pPr>
      <w:proofErr w:type="gramStart"/>
      <w:r>
        <w:t>Thus</w:t>
      </w:r>
      <w:proofErr w:type="gramEnd"/>
      <w:r>
        <w:t xml:space="preserve"> a farmer might read that her fuel spending is much greater than the average for farms of her type.  Which could indicate her fuel buying had been uncompetitive.  </w:t>
      </w:r>
      <w:proofErr w:type="gramStart"/>
      <w:r w:rsidR="00E4657E">
        <w:t>Or</w:t>
      </w:r>
      <w:proofErr w:type="gramEnd"/>
      <w:r w:rsidR="00E4657E">
        <w:t>, a</w:t>
      </w:r>
      <w:r>
        <w:t xml:space="preserve">nother </w:t>
      </w:r>
      <w:r w:rsidR="00B971AE">
        <w:t xml:space="preserve">example might be that </w:t>
      </w:r>
      <w:r>
        <w:t>her fertilizer costs had been hedged by buying in bulk at a time of low prices</w:t>
      </w:r>
      <w:r w:rsidR="00D663EA">
        <w:t xml:space="preserve">, </w:t>
      </w:r>
      <w:r>
        <w:t xml:space="preserve">so she might observe much lower than average fertilizer spending.  </w:t>
      </w:r>
      <w:proofErr w:type="gramStart"/>
      <w:r>
        <w:t>But</w:t>
      </w:r>
      <w:proofErr w:type="gramEnd"/>
      <w:r w:rsidR="00807D50">
        <w:t>, here,</w:t>
      </w:r>
      <w:r>
        <w:t xml:space="preserve"> there is </w:t>
      </w:r>
      <w:r w:rsidR="00807D50">
        <w:t>a great</w:t>
      </w:r>
      <w:r>
        <w:t xml:space="preserve"> problem: that most farmers don't know their farm type, exactly.  </w:t>
      </w:r>
      <w:proofErr w:type="gramStart"/>
      <w:r w:rsidR="00E4657E">
        <w:t>And</w:t>
      </w:r>
      <w:proofErr w:type="gramEnd"/>
      <w:r w:rsidR="00E4657E">
        <w:t>, of</w:t>
      </w:r>
      <w:r w:rsidR="00353763">
        <w:t>ten</w:t>
      </w:r>
      <w:r w:rsidR="00E4657E">
        <w:t>,</w:t>
      </w:r>
      <w:r w:rsidR="00353763">
        <w:t xml:space="preserve"> they overestimate how </w:t>
      </w:r>
      <w:r w:rsidR="00353763">
        <w:lastRenderedPageBreak/>
        <w:t xml:space="preserve">mixed is their farm type - because they may have for example 3 pet sheep, or an alpaca.  </w:t>
      </w:r>
    </w:p>
    <w:p w:rsidR="004665B0" w:rsidRDefault="00A95F6B" w:rsidP="00B94B4B">
      <w:pPr>
        <w:pStyle w:val="ListParagraph"/>
        <w:numPr>
          <w:ilvl w:val="0"/>
          <w:numId w:val="2"/>
        </w:numPr>
        <w:ind w:left="360"/>
      </w:pPr>
      <w:r>
        <w:t xml:space="preserve">And </w:t>
      </w:r>
      <w:r w:rsidR="00353763">
        <w:t>a further problem is that</w:t>
      </w:r>
      <w:r>
        <w:t>, actually, farm types are mostly on a continuum</w:t>
      </w:r>
      <w:r w:rsidR="00582CF6">
        <w:t xml:space="preserve"> of types,</w:t>
      </w:r>
      <w:r>
        <w:t xml:space="preserve"> so that arbitrary cut-offs have to be </w:t>
      </w:r>
      <w:proofErr w:type="gramStart"/>
      <w:r>
        <w:t>decided .</w:t>
      </w:r>
      <w:proofErr w:type="gramEnd"/>
      <w:r>
        <w:t xml:space="preserve">  For example that Cereals farms have 6</w:t>
      </w:r>
      <w:r w:rsidR="00353763">
        <w:t>7</w:t>
      </w:r>
      <w:r>
        <w:t xml:space="preserve">% of their standard output (standard coefficients of output, </w:t>
      </w:r>
      <w:proofErr w:type="spellStart"/>
      <w:r>
        <w:t>eg</w:t>
      </w:r>
      <w:proofErr w:type="spellEnd"/>
      <w:r>
        <w:t xml:space="preserve"> €1,</w:t>
      </w:r>
      <w:r w:rsidR="00353763">
        <w:t>350</w:t>
      </w:r>
      <w:r>
        <w:t xml:space="preserve"> per ha </w:t>
      </w:r>
      <w:r w:rsidR="00353763">
        <w:t>of</w:t>
      </w:r>
      <w:r>
        <w:t xml:space="preserve"> wheat</w:t>
      </w:r>
      <w:r w:rsidR="00353763">
        <w:rPr>
          <w:rStyle w:val="FootnoteReference"/>
        </w:rPr>
        <w:footnoteReference w:id="1"/>
      </w:r>
      <w:r>
        <w:t>) from grains.</w:t>
      </w:r>
      <w:r w:rsidR="00582CF6">
        <w:t xml:space="preserve">  </w:t>
      </w:r>
      <w:r w:rsidR="00E64E68">
        <w:t xml:space="preserve">Which leaves a large amount of output in a wide range of potentially very different enterprises.  </w:t>
      </w:r>
      <w:r w:rsidR="00582CF6">
        <w:t>Also these cut-off's can introduce arbitrary instability in farm type, owing to small changes close to the cut-off, in activity or in standard output coefficients, changing the farm type from one to another</w:t>
      </w:r>
      <w:r w:rsidR="00B971AE">
        <w:t>,</w:t>
      </w:r>
      <w:r w:rsidR="00582CF6">
        <w:t xml:space="preserve"> in different years.</w:t>
      </w:r>
    </w:p>
    <w:p w:rsidR="00E64E68" w:rsidRDefault="00E64E68" w:rsidP="00B94B4B">
      <w:pPr>
        <w:pStyle w:val="ListParagraph"/>
        <w:numPr>
          <w:ilvl w:val="0"/>
          <w:numId w:val="2"/>
        </w:numPr>
        <w:ind w:left="360"/>
      </w:pPr>
      <w:proofErr w:type="gramStart"/>
      <w:r>
        <w:t>Thus</w:t>
      </w:r>
      <w:proofErr w:type="gramEnd"/>
      <w:r>
        <w:t xml:space="preserve"> I might be a cereals farm with beef, but have to benchmark against an aggregate cereals farm (with 1/3 of </w:t>
      </w:r>
      <w:r w:rsidR="00B971AE">
        <w:t xml:space="preserve">its </w:t>
      </w:r>
      <w:r>
        <w:t xml:space="preserve">standard output composed of a </w:t>
      </w:r>
      <w:r w:rsidR="00B22075">
        <w:t>wide</w:t>
      </w:r>
      <w:r>
        <w:t xml:space="preserve"> range of feasible enterprises)</w:t>
      </w:r>
      <w:r w:rsidR="00B22075">
        <w:t>.</w:t>
      </w:r>
    </w:p>
    <w:p w:rsidR="00B22075" w:rsidRDefault="00B22075" w:rsidP="00B22075"/>
    <w:p w:rsidR="00B22075" w:rsidRDefault="00B22075" w:rsidP="00B22075"/>
    <w:p w:rsidR="00B22075" w:rsidRPr="00B22075" w:rsidRDefault="00B22075" w:rsidP="00B22075">
      <w:pPr>
        <w:pStyle w:val="ListParagraph"/>
        <w:ind w:left="0"/>
        <w:rPr>
          <w:b/>
        </w:rPr>
      </w:pPr>
      <w:r w:rsidRPr="00B22075">
        <w:rPr>
          <w:b/>
        </w:rPr>
        <w:t>Contribution</w:t>
      </w:r>
    </w:p>
    <w:p w:rsidR="005733BA" w:rsidRDefault="002C0C10" w:rsidP="00B94B4B">
      <w:pPr>
        <w:pStyle w:val="ListParagraph"/>
        <w:numPr>
          <w:ilvl w:val="0"/>
          <w:numId w:val="2"/>
        </w:numPr>
        <w:ind w:left="360"/>
      </w:pPr>
      <w:r>
        <w:t>Big data/clustering/high-dims</w:t>
      </w:r>
      <w:r w:rsidR="00B971AE">
        <w:t>.  T</w:t>
      </w:r>
      <w:r w:rsidR="00480F46">
        <w:t xml:space="preserve">he </w:t>
      </w:r>
      <w:r w:rsidR="001805DF">
        <w:t xml:space="preserve">novel solution - using big data tools with cloud storage and computation - </w:t>
      </w:r>
      <w:r w:rsidR="00480F46">
        <w:t xml:space="preserve">we developed to </w:t>
      </w:r>
      <w:r w:rsidR="00807D50">
        <w:t xml:space="preserve">get around the </w:t>
      </w:r>
      <w:r w:rsidR="001805DF">
        <w:t>problem</w:t>
      </w:r>
      <w:r w:rsidR="00807D50">
        <w:t xml:space="preserve"> of</w:t>
      </w:r>
      <w:r w:rsidR="00480F46">
        <w:t xml:space="preserve"> where </w:t>
      </w:r>
      <w:r w:rsidR="001805DF">
        <w:t xml:space="preserve">conventional 'farm type' </w:t>
      </w:r>
      <w:r w:rsidR="00480F46">
        <w:t xml:space="preserve">categories include substantial production in enterprises that </w:t>
      </w:r>
      <w:r w:rsidR="00137BA1">
        <w:t xml:space="preserve">typically </w:t>
      </w:r>
      <w:r w:rsidR="00480F46">
        <w:t>'my farm'</w:t>
      </w:r>
      <w:r w:rsidR="00A4533A">
        <w:t xml:space="preserve"> has zero of</w:t>
      </w:r>
      <w:r w:rsidR="00137BA1">
        <w:t>.  F</w:t>
      </w:r>
      <w:r w:rsidR="00A4533A">
        <w:t xml:space="preserve">or example </w:t>
      </w:r>
      <w:r w:rsidR="00B971AE">
        <w:t>c</w:t>
      </w:r>
      <w:r w:rsidR="00A4533A">
        <w:t xml:space="preserve">attle and </w:t>
      </w:r>
      <w:r w:rsidR="00B971AE">
        <w:t>s</w:t>
      </w:r>
      <w:r w:rsidR="00A4533A">
        <w:t xml:space="preserve">heep in </w:t>
      </w:r>
      <w:r w:rsidR="00B971AE">
        <w:t xml:space="preserve">the </w:t>
      </w:r>
      <w:r w:rsidR="00A4533A">
        <w:t xml:space="preserve">England </w:t>
      </w:r>
      <w:r w:rsidR="001805DF">
        <w:t>'</w:t>
      </w:r>
      <w:r w:rsidR="00A4533A">
        <w:t>general cropping</w:t>
      </w:r>
      <w:r w:rsidR="001805DF">
        <w:t>'</w:t>
      </w:r>
      <w:r w:rsidR="00A4533A">
        <w:t xml:space="preserve"> farms</w:t>
      </w:r>
      <w:r w:rsidR="001805DF">
        <w:t xml:space="preserve"> (above)</w:t>
      </w:r>
      <w:r w:rsidR="00137BA1">
        <w:t xml:space="preserve">.  </w:t>
      </w:r>
      <w:proofErr w:type="gramStart"/>
      <w:r w:rsidR="00137BA1">
        <w:t>So</w:t>
      </w:r>
      <w:proofErr w:type="gramEnd"/>
      <w:r w:rsidR="00B971AE">
        <w:t>,</w:t>
      </w:r>
      <w:r w:rsidR="00137BA1">
        <w:t xml:space="preserve"> we</w:t>
      </w:r>
      <w:r w:rsidR="00480F46">
        <w:t xml:space="preserve"> </w:t>
      </w:r>
      <w:r w:rsidR="00137BA1">
        <w:t xml:space="preserve">cluster in </w:t>
      </w:r>
      <w:r w:rsidR="00480F46">
        <w:t>the dimensions which are used to define farm type</w:t>
      </w:r>
      <w:r w:rsidR="00B22075">
        <w:t>, as well as 'organic area', 'tenanted percentage' and geographic proximity</w:t>
      </w:r>
      <w:r w:rsidR="00480F46">
        <w:t xml:space="preserve">.  </w:t>
      </w:r>
      <w:r w:rsidR="00B22075">
        <w:t>To c</w:t>
      </w:r>
      <w:r w:rsidR="00480F46">
        <w:t>reat</w:t>
      </w:r>
      <w:r w:rsidR="00B22075">
        <w:t>e</w:t>
      </w:r>
      <w:r w:rsidR="00A4533A">
        <w:t xml:space="preserve"> </w:t>
      </w:r>
      <w:r w:rsidR="00480F46">
        <w:t>'unique' peer-sets</w:t>
      </w:r>
      <w:r w:rsidR="00B22075">
        <w:t xml:space="preserve"> -</w:t>
      </w:r>
      <w:r w:rsidR="00480F46">
        <w:t xml:space="preserve"> of 'farms like mine'</w:t>
      </w:r>
      <w:r w:rsidR="00B971AE">
        <w:t>.  W</w:t>
      </w:r>
      <w:r w:rsidR="00480F46">
        <w:t xml:space="preserve">ith comparator means </w:t>
      </w:r>
      <w:r w:rsidR="001805DF">
        <w:t xml:space="preserve">that </w:t>
      </w:r>
      <w:r w:rsidR="005733BA">
        <w:t xml:space="preserve">are </w:t>
      </w:r>
      <w:r w:rsidR="00480F46">
        <w:t xml:space="preserve">calculated especially for the 'farms like mine'.  </w:t>
      </w:r>
      <w:r w:rsidR="001805DF">
        <w:t xml:space="preserve">The calculation </w:t>
      </w:r>
      <w:proofErr w:type="gramStart"/>
      <w:r w:rsidR="001805DF">
        <w:t>is d</w:t>
      </w:r>
      <w:r w:rsidR="00480F46">
        <w:t>one</w:t>
      </w:r>
      <w:proofErr w:type="gramEnd"/>
      <w:r w:rsidR="00480F46">
        <w:t xml:space="preserve"> 'on the fly'</w:t>
      </w:r>
      <w:r w:rsidR="00C81EA7">
        <w:t xml:space="preserve">.  </w:t>
      </w:r>
      <w:proofErr w:type="gramStart"/>
      <w:r w:rsidR="00C81EA7">
        <w:t>O</w:t>
      </w:r>
      <w:r w:rsidR="00480F46">
        <w:t>r</w:t>
      </w:r>
      <w:proofErr w:type="gramEnd"/>
      <w:r w:rsidR="00C81EA7">
        <w:t>,</w:t>
      </w:r>
      <w:r w:rsidR="00480F46">
        <w:t xml:space="preserve"> put alternatively</w:t>
      </w:r>
      <w:r w:rsidR="00C81EA7">
        <w:t>, are</w:t>
      </w:r>
      <w:r w:rsidR="00480F46">
        <w:t xml:space="preserve"> calculated specially 'on demand'.  Unlike the conventional </w:t>
      </w:r>
      <w:r w:rsidR="00B22075">
        <w:t xml:space="preserve">statistics </w:t>
      </w:r>
      <w:r w:rsidR="00480F46">
        <w:t>reports</w:t>
      </w:r>
      <w:r w:rsidR="005733BA">
        <w:t>.  W</w:t>
      </w:r>
      <w:r w:rsidR="00480F46">
        <w:t>hich</w:t>
      </w:r>
      <w:r w:rsidR="00A4533A">
        <w:t>,</w:t>
      </w:r>
      <w:r w:rsidR="00480F46">
        <w:t xml:space="preserve"> of necessity when computations were costly, </w:t>
      </w:r>
      <w:proofErr w:type="gramStart"/>
      <w:r w:rsidR="00C81EA7">
        <w:t>are</w:t>
      </w:r>
      <w:r w:rsidR="00B22075">
        <w:t xml:space="preserve"> </w:t>
      </w:r>
      <w:r w:rsidR="00480F46">
        <w:t>calculated</w:t>
      </w:r>
      <w:proofErr w:type="gramEnd"/>
      <w:r w:rsidR="00480F46">
        <w:t xml:space="preserve"> as 'pre-cooked' statistics</w:t>
      </w:r>
      <w:r w:rsidR="00B22075">
        <w:t>.  L</w:t>
      </w:r>
      <w:r w:rsidR="00480F46">
        <w:t xml:space="preserve">ike the descriptive tables, </w:t>
      </w:r>
      <w:proofErr w:type="gramStart"/>
      <w:r w:rsidR="00480F46">
        <w:t xml:space="preserve">that </w:t>
      </w:r>
      <w:r w:rsidR="0059038C">
        <w:t>we</w:t>
      </w:r>
      <w:r w:rsidR="00480F46">
        <w:t>re conventionally published by National Statistics authorities</w:t>
      </w:r>
      <w:proofErr w:type="gramEnd"/>
      <w:r w:rsidR="00480F46">
        <w:t xml:space="preserve">.  </w:t>
      </w:r>
      <w:r w:rsidR="001805DF">
        <w:t xml:space="preserve">It would not be feasible to calculate pre-cooked statistics </w:t>
      </w:r>
      <w:r w:rsidR="00B22075">
        <w:t xml:space="preserve">for our tables </w:t>
      </w:r>
      <w:r w:rsidR="001805DF">
        <w:t>- as there are something like 25</w:t>
      </w:r>
      <w:proofErr w:type="gramStart"/>
      <w:r w:rsidR="001805DF">
        <w:t>^</w:t>
      </w:r>
      <w:r w:rsidR="004122FB">
        <w:t>[</w:t>
      </w:r>
      <w:proofErr w:type="gramEnd"/>
      <w:r w:rsidR="004122FB">
        <w:t>to-the-power-of]</w:t>
      </w:r>
      <w:r w:rsidR="00E4657E">
        <w:t>^</w:t>
      </w:r>
      <w:r w:rsidR="001805DF">
        <w:t>(1</w:t>
      </w:r>
      <w:r w:rsidR="00C81EA7">
        <w:t>400</w:t>
      </w:r>
      <w:r w:rsidR="001805DF">
        <w:t>-</w:t>
      </w:r>
      <w:r w:rsidR="004122FB">
        <w:t>25</w:t>
      </w:r>
      <w:r w:rsidR="001805DF">
        <w:t xml:space="preserve">) potential </w:t>
      </w:r>
      <w:r w:rsidR="00B22075">
        <w:t>unique sets of peers</w:t>
      </w:r>
      <w:r w:rsidR="001805DF">
        <w:t>.</w:t>
      </w:r>
    </w:p>
    <w:p w:rsidR="00480F46" w:rsidRDefault="00480F46" w:rsidP="00B94B4B">
      <w:pPr>
        <w:pStyle w:val="ListParagraph"/>
        <w:numPr>
          <w:ilvl w:val="0"/>
          <w:numId w:val="2"/>
        </w:numPr>
        <w:ind w:left="360"/>
      </w:pPr>
      <w:r>
        <w:t>To do this we cluster in high dimension</w:t>
      </w:r>
      <w:r w:rsidR="00807D50">
        <w:t>ality</w:t>
      </w:r>
      <w:r w:rsidR="0059038C">
        <w:t xml:space="preserve"> -</w:t>
      </w:r>
      <w:r>
        <w:t xml:space="preserve"> which are generally intractable for k-Means or Hierarchical clustering</w:t>
      </w:r>
      <w:r w:rsidR="0059038C">
        <w:t xml:space="preserve"> - </w:t>
      </w:r>
      <w:r>
        <w:t xml:space="preserve">owing to the aggregate distances growing exponentially, as the number of dimensions grows much above </w:t>
      </w:r>
      <w:proofErr w:type="gramStart"/>
      <w:r>
        <w:t>3</w:t>
      </w:r>
      <w:proofErr w:type="gramEnd"/>
      <w:r>
        <w:t xml:space="preserve"> or 4</w:t>
      </w:r>
      <w:r w:rsidR="00807D50">
        <w:t>.  W</w:t>
      </w:r>
      <w:r>
        <w:t>hich lead</w:t>
      </w:r>
      <w:r w:rsidR="004122FB">
        <w:t>s to counterintuitive clusters - because</w:t>
      </w:r>
      <w:r>
        <w:t xml:space="preserve"> all farms need to be in a particular cluster</w:t>
      </w:r>
      <w:r w:rsidR="00A4533A">
        <w:t xml:space="preserve"> but the aggregates distances can be very great</w:t>
      </w:r>
      <w:r>
        <w:t>.  However, in our contribution</w:t>
      </w:r>
      <w:r w:rsidR="00B22075">
        <w:t>,</w:t>
      </w:r>
      <w:r>
        <w:t xml:space="preserve"> we use the clustering distance </w:t>
      </w:r>
      <w:r w:rsidR="005733BA">
        <w:t xml:space="preserve">only </w:t>
      </w:r>
      <w:r>
        <w:t xml:space="preserve">to find </w:t>
      </w:r>
      <w:r w:rsidR="00B22075">
        <w:t xml:space="preserve">the </w:t>
      </w:r>
      <w:r>
        <w:t>nearest neighbours</w:t>
      </w:r>
      <w:r w:rsidR="00B22075">
        <w:t xml:space="preserve">.  </w:t>
      </w:r>
      <w:proofErr w:type="gramStart"/>
      <w:r w:rsidR="00B22075">
        <w:t>And</w:t>
      </w:r>
      <w:proofErr w:type="gramEnd"/>
      <w:r w:rsidR="00B22075">
        <w:t xml:space="preserve">, </w:t>
      </w:r>
      <w:r>
        <w:t>in practice</w:t>
      </w:r>
      <w:r w:rsidR="00B22075">
        <w:t>,</w:t>
      </w:r>
      <w:r w:rsidR="00A4533A">
        <w:t xml:space="preserve"> typical farms have positive values on a very few dimensions</w:t>
      </w:r>
      <w:r w:rsidR="00C81EA7">
        <w:t xml:space="preserve"> (that is a sparse vector)</w:t>
      </w:r>
      <w:r w:rsidR="00A4533A">
        <w:t>.  Because they</w:t>
      </w:r>
      <w:r w:rsidR="00B22075">
        <w:t xml:space="preserve"> have only very few enterprises.  </w:t>
      </w:r>
      <w:proofErr w:type="gramStart"/>
      <w:r w:rsidR="00A4533A">
        <w:t>Hence</w:t>
      </w:r>
      <w:proofErr w:type="gramEnd"/>
      <w:r w:rsidR="00A4533A">
        <w:t xml:space="preserve"> we are able to use Euclid</w:t>
      </w:r>
      <w:r w:rsidR="00B22075">
        <w:t>ean distances of normalised z-score</w:t>
      </w:r>
      <w:r w:rsidR="00A4533A">
        <w:t xml:space="preserve">s (excluding zeros) to find nearest peers.  </w:t>
      </w:r>
      <w:proofErr w:type="gramStart"/>
      <w:r w:rsidR="00A4533A">
        <w:t>And a</w:t>
      </w:r>
      <w:r w:rsidR="00E4657E">
        <w:t>lso</w:t>
      </w:r>
      <w:proofErr w:type="gramEnd"/>
      <w:r w:rsidR="00E4657E">
        <w:t xml:space="preserve"> a</w:t>
      </w:r>
      <w:r w:rsidR="00A4533A">
        <w:t xml:space="preserve">void the problems of nearest peers, for </w:t>
      </w:r>
      <w:r w:rsidR="00E4657E">
        <w:t xml:space="preserve">large </w:t>
      </w:r>
      <w:r w:rsidR="00A4533A">
        <w:t xml:space="preserve">n farms, on large numbers of dimensions </w:t>
      </w:r>
      <w:r w:rsidR="00E4657E">
        <w:t xml:space="preserve">- </w:t>
      </w:r>
      <w:r w:rsidR="00A4533A">
        <w:t xml:space="preserve">which as noted above grossly expand the </w:t>
      </w:r>
      <w:r w:rsidR="00B22075">
        <w:t xml:space="preserve">aggregate </w:t>
      </w:r>
      <w:r w:rsidR="00E4657E">
        <w:t>distances</w:t>
      </w:r>
      <w:r w:rsidR="00A4533A">
        <w:t>.</w:t>
      </w:r>
    </w:p>
    <w:p w:rsidR="0014534A" w:rsidRDefault="0014534A" w:rsidP="0014534A">
      <w:pPr>
        <w:pStyle w:val="ListParagraph"/>
        <w:ind w:left="0"/>
        <w:rPr>
          <w:i/>
          <w:color w:val="538135" w:themeColor="accent6" w:themeShade="BF"/>
        </w:rPr>
      </w:pPr>
    </w:p>
    <w:p w:rsidR="00137BA1" w:rsidRPr="0014534A" w:rsidRDefault="00137BA1" w:rsidP="0014534A">
      <w:pPr>
        <w:pStyle w:val="ListParagraph"/>
        <w:ind w:left="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lastRenderedPageBreak/>
        <w:t>Benchmarking</w:t>
      </w:r>
    </w:p>
    <w:p w:rsidR="00137BA1" w:rsidRPr="0014534A" w:rsidRDefault="00137BA1" w:rsidP="00137BA1">
      <w:pPr>
        <w:pStyle w:val="ListParagraph"/>
        <w:numPr>
          <w:ilvl w:val="0"/>
          <w:numId w:val="2"/>
        </w:numPr>
        <w:ind w:left="108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- some measures of what you are getting back, </w:t>
      </w:r>
    </w:p>
    <w:p w:rsidR="00137BA1" w:rsidRPr="0014534A" w:rsidRDefault="00137BA1" w:rsidP="00137BA1">
      <w:pPr>
        <w:pStyle w:val="ListParagraph"/>
        <w:numPr>
          <w:ilvl w:val="0"/>
          <w:numId w:val="2"/>
        </w:numPr>
        <w:ind w:left="108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>- and what you are putting in</w:t>
      </w:r>
    </w:p>
    <w:p w:rsidR="00137BA1" w:rsidRPr="0014534A" w:rsidRDefault="00137BA1" w:rsidP="00137BA1">
      <w:pPr>
        <w:pStyle w:val="ListParagraph"/>
        <w:numPr>
          <w:ilvl w:val="0"/>
          <w:numId w:val="2"/>
        </w:numPr>
        <w:ind w:left="108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>- comparative measures for other farms</w:t>
      </w:r>
    </w:p>
    <w:p w:rsidR="00137BA1" w:rsidRPr="0014534A" w:rsidRDefault="00137BA1" w:rsidP="00137BA1">
      <w:pPr>
        <w:pStyle w:val="ListParagraph"/>
        <w:numPr>
          <w:ilvl w:val="0"/>
          <w:numId w:val="2"/>
        </w:numPr>
        <w:ind w:left="108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Cato, </w:t>
      </w:r>
      <w:proofErr w:type="spellStart"/>
      <w:r w:rsidRPr="0014534A">
        <w:rPr>
          <w:i/>
          <w:color w:val="538135" w:themeColor="accent6" w:themeShade="BF"/>
        </w:rPr>
        <w:t>PaulWilson</w:t>
      </w:r>
      <w:proofErr w:type="spellEnd"/>
      <w:r w:rsidRPr="0014534A">
        <w:rPr>
          <w:i/>
          <w:color w:val="538135" w:themeColor="accent6" w:themeShade="BF"/>
        </w:rPr>
        <w:t xml:space="preserve"> {excellent intro in SIP2- report and brief}</w:t>
      </w:r>
    </w:p>
    <w:p w:rsidR="00137BA1" w:rsidRDefault="00137BA1" w:rsidP="00137BA1"/>
    <w:p w:rsidR="002C0C10" w:rsidRDefault="002C0C10" w:rsidP="002C0C10"/>
    <w:p w:rsidR="00137BA1" w:rsidRPr="0014534A" w:rsidRDefault="00137BA1" w:rsidP="00137BA1">
      <w:pPr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>So novel 'big-data' approach</w:t>
      </w:r>
    </w:p>
    <w:p w:rsidR="00137BA1" w:rsidRPr="0014534A" w:rsidRDefault="00137BA1" w:rsidP="00137BA1">
      <w:pPr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>Clustering</w:t>
      </w:r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- </w:t>
      </w:r>
      <w:proofErr w:type="gramStart"/>
      <w:r w:rsidRPr="0014534A">
        <w:rPr>
          <w:i/>
          <w:color w:val="538135" w:themeColor="accent6" w:themeShade="BF"/>
        </w:rPr>
        <w:t>k-means</w:t>
      </w:r>
      <w:proofErr w:type="gramEnd"/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- </w:t>
      </w:r>
      <w:proofErr w:type="spellStart"/>
      <w:r w:rsidRPr="0014534A">
        <w:rPr>
          <w:i/>
          <w:color w:val="538135" w:themeColor="accent6" w:themeShade="BF"/>
        </w:rPr>
        <w:t>Hierachical</w:t>
      </w:r>
      <w:proofErr w:type="spellEnd"/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- </w:t>
      </w:r>
      <w:proofErr w:type="spellStart"/>
      <w:r w:rsidRPr="0014534A">
        <w:rPr>
          <w:i/>
          <w:color w:val="538135" w:themeColor="accent6" w:themeShade="BF"/>
        </w:rPr>
        <w:t>PCA</w:t>
      </w:r>
      <w:proofErr w:type="spellEnd"/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- </w:t>
      </w:r>
      <w:proofErr w:type="spellStart"/>
      <w:r w:rsidRPr="0014534A">
        <w:rPr>
          <w:i/>
          <w:color w:val="538135" w:themeColor="accent6" w:themeShade="BF"/>
        </w:rPr>
        <w:t>Mahalanobis</w:t>
      </w:r>
      <w:proofErr w:type="spellEnd"/>
      <w:r w:rsidRPr="0014534A">
        <w:rPr>
          <w:i/>
          <w:color w:val="538135" w:themeColor="accent6" w:themeShade="BF"/>
        </w:rPr>
        <w:t>/Euclid/Manhattan/etc.</w:t>
      </w:r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</w:p>
    <w:p w:rsidR="00137BA1" w:rsidRPr="0014534A" w:rsidRDefault="00137BA1" w:rsidP="002C0C10">
      <w:pPr>
        <w:rPr>
          <w:i/>
          <w:color w:val="538135" w:themeColor="accent6" w:themeShade="BF"/>
        </w:rPr>
      </w:pPr>
    </w:p>
    <w:p w:rsidR="00137BA1" w:rsidRPr="0014534A" w:rsidRDefault="00137BA1" w:rsidP="002C0C10">
      <w:pPr>
        <w:rPr>
          <w:i/>
          <w:color w:val="538135" w:themeColor="accent6" w:themeShade="BF"/>
        </w:rPr>
      </w:pPr>
    </w:p>
    <w:p w:rsidR="002C0C10" w:rsidRPr="0014534A" w:rsidRDefault="002C0C10" w:rsidP="002C0C10">
      <w:pPr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>Contribution</w:t>
      </w:r>
    </w:p>
    <w:p w:rsidR="00137BA1" w:rsidRPr="0014534A" w:rsidRDefault="00137BA1" w:rsidP="00137BA1">
      <w:pPr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>Classical approach</w:t>
      </w:r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- </w:t>
      </w:r>
      <w:proofErr w:type="gramStart"/>
      <w:r w:rsidRPr="0014534A">
        <w:rPr>
          <w:i/>
          <w:color w:val="538135" w:themeColor="accent6" w:themeShade="BF"/>
        </w:rPr>
        <w:t>arithmetic</w:t>
      </w:r>
      <w:proofErr w:type="gramEnd"/>
      <w:r w:rsidRPr="0014534A">
        <w:rPr>
          <w:i/>
          <w:color w:val="538135" w:themeColor="accent6" w:themeShade="BF"/>
        </w:rPr>
        <w:t xml:space="preserve"> means of comparable farms</w:t>
      </w:r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>=&gt; "farm type" (</w:t>
      </w:r>
      <w:proofErr w:type="spellStart"/>
      <w:r w:rsidRPr="0014534A">
        <w:rPr>
          <w:i/>
          <w:color w:val="538135" w:themeColor="accent6" w:themeShade="BF"/>
        </w:rPr>
        <w:t>genl</w:t>
      </w:r>
      <w:proofErr w:type="spellEnd"/>
      <w:r w:rsidRPr="0014534A">
        <w:rPr>
          <w:i/>
          <w:color w:val="538135" w:themeColor="accent6" w:themeShade="BF"/>
        </w:rPr>
        <w:t xml:space="preserve"> </w:t>
      </w:r>
      <w:proofErr w:type="spellStart"/>
      <w:r w:rsidRPr="0014534A">
        <w:rPr>
          <w:i/>
          <w:color w:val="538135" w:themeColor="accent6" w:themeShade="BF"/>
        </w:rPr>
        <w:t>desc</w:t>
      </w:r>
      <w:proofErr w:type="spellEnd"/>
      <w:r w:rsidRPr="0014534A">
        <w:rPr>
          <w:i/>
          <w:color w:val="538135" w:themeColor="accent6" w:themeShade="BF"/>
        </w:rPr>
        <w:t xml:space="preserve"> of </w:t>
      </w:r>
      <w:proofErr w:type="spellStart"/>
      <w:r w:rsidRPr="0014534A">
        <w:rPr>
          <w:i/>
          <w:color w:val="538135" w:themeColor="accent6" w:themeShade="BF"/>
        </w:rPr>
        <w:t>alg</w:t>
      </w:r>
      <w:proofErr w:type="spellEnd"/>
      <w:r w:rsidRPr="0014534A">
        <w:rPr>
          <w:i/>
          <w:color w:val="538135" w:themeColor="accent6" w:themeShade="BF"/>
        </w:rPr>
        <w:t>) (dims of analysis/</w:t>
      </w:r>
      <w:proofErr w:type="spellStart"/>
      <w:r w:rsidRPr="0014534A">
        <w:rPr>
          <w:i/>
          <w:color w:val="538135" w:themeColor="accent6" w:themeShade="BF"/>
        </w:rPr>
        <w:t>SO's</w:t>
      </w:r>
      <w:proofErr w:type="spellEnd"/>
      <w:r w:rsidRPr="0014534A">
        <w:rPr>
          <w:i/>
          <w:color w:val="538135" w:themeColor="accent6" w:themeShade="BF"/>
        </w:rPr>
        <w:t>/Cut-Off's)</w:t>
      </w:r>
    </w:p>
    <w:p w:rsidR="00137BA1" w:rsidRPr="0014534A" w:rsidRDefault="005733BA" w:rsidP="00137BA1">
      <w:pPr>
        <w:ind w:left="720"/>
        <w:rPr>
          <w:i/>
          <w:color w:val="FF0000"/>
        </w:rPr>
      </w:pPr>
      <w:r w:rsidRPr="0014534A">
        <w:rPr>
          <w:i/>
          <w:color w:val="FF0000"/>
        </w:rPr>
        <w:t xml:space="preserve">*** </w:t>
      </w:r>
      <w:r w:rsidR="00137BA1" w:rsidRPr="0014534A">
        <w:rPr>
          <w:i/>
          <w:color w:val="FF0000"/>
        </w:rPr>
        <w:t>- continuum of types</w:t>
      </w:r>
      <w:r w:rsidRPr="0014534A">
        <w:rPr>
          <w:i/>
          <w:color w:val="FF0000"/>
        </w:rPr>
        <w:t xml:space="preserve"> </w:t>
      </w:r>
      <w:r w:rsidR="00137BA1" w:rsidRPr="0014534A">
        <w:rPr>
          <w:i/>
          <w:color w:val="FF0000"/>
        </w:rPr>
        <w:t>/ arbitrary groups</w:t>
      </w:r>
      <w:r w:rsidRPr="0014534A">
        <w:rPr>
          <w:i/>
          <w:color w:val="FF0000"/>
        </w:rPr>
        <w:t xml:space="preserve"> ***</w:t>
      </w:r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- </w:t>
      </w:r>
      <w:proofErr w:type="gramStart"/>
      <w:r w:rsidRPr="0014534A">
        <w:rPr>
          <w:i/>
          <w:color w:val="538135" w:themeColor="accent6" w:themeShade="BF"/>
        </w:rPr>
        <w:t>farm</w:t>
      </w:r>
      <w:proofErr w:type="gramEnd"/>
      <w:r w:rsidRPr="0014534A">
        <w:rPr>
          <w:i/>
          <w:color w:val="538135" w:themeColor="accent6" w:themeShade="BF"/>
        </w:rPr>
        <w:t xml:space="preserve"> type might be quite different from me</w:t>
      </w:r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>- mixed types/</w:t>
      </w:r>
      <w:proofErr w:type="spellStart"/>
      <w:r w:rsidRPr="0014534A">
        <w:rPr>
          <w:i/>
          <w:color w:val="538135" w:themeColor="accent6" w:themeShade="BF"/>
        </w:rPr>
        <w:t>hort</w:t>
      </w:r>
      <w:proofErr w:type="spellEnd"/>
    </w:p>
    <w:p w:rsidR="00137BA1" w:rsidRPr="0014534A" w:rsidRDefault="00137BA1" w:rsidP="00137BA1">
      <w:pPr>
        <w:ind w:left="720"/>
        <w:rPr>
          <w:i/>
          <w:color w:val="538135" w:themeColor="accent6" w:themeShade="BF"/>
        </w:rPr>
      </w:pPr>
      <w:r w:rsidRPr="0014534A">
        <w:rPr>
          <w:i/>
          <w:color w:val="538135" w:themeColor="accent6" w:themeShade="BF"/>
        </w:rPr>
        <w:t xml:space="preserve">- </w:t>
      </w:r>
      <w:proofErr w:type="gramStart"/>
      <w:r w:rsidRPr="0014534A">
        <w:rPr>
          <w:i/>
          <w:color w:val="538135" w:themeColor="accent6" w:themeShade="BF"/>
        </w:rPr>
        <w:t>instabilities/</w:t>
      </w:r>
      <w:proofErr w:type="gramEnd"/>
      <w:r w:rsidRPr="0014534A">
        <w:rPr>
          <w:i/>
          <w:color w:val="538135" w:themeColor="accent6" w:themeShade="BF"/>
        </w:rPr>
        <w:t>changing types</w:t>
      </w:r>
    </w:p>
    <w:p w:rsidR="00137BA1" w:rsidRDefault="00137BA1" w:rsidP="002C0C10"/>
    <w:p w:rsidR="00B22075" w:rsidRPr="00B22075" w:rsidRDefault="00B22075" w:rsidP="002C0C10">
      <w:pPr>
        <w:rPr>
          <w:b/>
        </w:rPr>
      </w:pPr>
      <w:r w:rsidRPr="00B22075">
        <w:rPr>
          <w:b/>
        </w:rPr>
        <w:t>Empirics</w:t>
      </w:r>
    </w:p>
    <w:p w:rsidR="0014534A" w:rsidRDefault="002C0C10" w:rsidP="0014534A">
      <w:pPr>
        <w:pStyle w:val="ListParagraph"/>
        <w:ind w:left="0"/>
      </w:pPr>
      <w:r>
        <w:t>Dim</w:t>
      </w:r>
      <w:r w:rsidR="00B22075">
        <w:t>ensions used</w:t>
      </w:r>
      <w:r w:rsidR="00F01F0C">
        <w:t xml:space="preserve">:   </w:t>
      </w:r>
      <w:r w:rsidR="005733BA">
        <w:t>(Table 1_ac)</w:t>
      </w:r>
      <w:r w:rsidR="001A603A">
        <w:t xml:space="preserve"> matches on the metrics (dimensions) below to farms from the sample by selecting peers with the smallest aggregate normalised distance away.</w:t>
      </w:r>
    </w:p>
    <w:p w:rsidR="0014534A" w:rsidRDefault="00F01F0C" w:rsidP="001A603A">
      <w:pPr>
        <w:pStyle w:val="ListParagraph"/>
        <w:numPr>
          <w:ilvl w:val="0"/>
          <w:numId w:val="1"/>
        </w:numPr>
        <w:ind w:left="360"/>
      </w:pPr>
      <w:r>
        <w:t xml:space="preserve">Animals in head, average numbers over the year.  </w:t>
      </w:r>
    </w:p>
    <w:p w:rsidR="0014534A" w:rsidRDefault="00F01F0C" w:rsidP="001A603A">
      <w:pPr>
        <w:pStyle w:val="ListParagraph"/>
        <w:numPr>
          <w:ilvl w:val="0"/>
          <w:numId w:val="1"/>
        </w:numPr>
        <w:ind w:left="360"/>
      </w:pPr>
      <w:r>
        <w:t>Land uses in hectares (to 0.1).</w:t>
      </w:r>
    </w:p>
    <w:p w:rsidR="001A603A" w:rsidRDefault="001A603A" w:rsidP="001A603A">
      <w:pPr>
        <w:pStyle w:val="ListParagraph"/>
        <w:numPr>
          <w:ilvl w:val="0"/>
          <w:numId w:val="1"/>
        </w:numPr>
        <w:ind w:left="360"/>
      </w:pPr>
      <w:r>
        <w:t xml:space="preserve">Proximity in Easting </w:t>
      </w:r>
      <w:r w:rsidR="00A95F6B">
        <w:t xml:space="preserve">(latitude) and </w:t>
      </w:r>
      <w:r>
        <w:t xml:space="preserve">Northing </w:t>
      </w:r>
      <w:r w:rsidR="00A95F6B">
        <w:t>(longitude) as</w:t>
      </w:r>
      <w:r>
        <w:t xml:space="preserve"> metres (</w:t>
      </w:r>
      <w:r w:rsidR="00A95F6B">
        <w:t xml:space="preserve">on the </w:t>
      </w:r>
      <w:proofErr w:type="spellStart"/>
      <w:r>
        <w:t>BNG</w:t>
      </w:r>
      <w:proofErr w:type="spellEnd"/>
      <w:r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69"/>
        <w:gridCol w:w="4536"/>
        <w:gridCol w:w="1211"/>
      </w:tblGrid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ind w:right="13"/>
            </w:pPr>
            <w:r>
              <w:t>No.</w:t>
            </w:r>
          </w:p>
        </w:tc>
        <w:tc>
          <w:tcPr>
            <w:tcW w:w="4536" w:type="dxa"/>
          </w:tcPr>
          <w:p w:rsidR="00807D50" w:rsidRPr="00807D50" w:rsidRDefault="00807D50" w:rsidP="00351E03">
            <w:r>
              <w:t>Variable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>
              <w:t>Weight*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winter</w:t>
            </w:r>
            <w:r w:rsidR="001819E9">
              <w:t xml:space="preserve"> </w:t>
            </w:r>
            <w:r w:rsidRPr="00807D50">
              <w:t>wheat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winter</w:t>
            </w:r>
            <w:r w:rsidR="001819E9">
              <w:t xml:space="preserve"> </w:t>
            </w:r>
            <w:r w:rsidRPr="00807D50">
              <w:t>barley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spring</w:t>
            </w:r>
            <w:r w:rsidR="001819E9">
              <w:t xml:space="preserve"> </w:t>
            </w:r>
            <w:r w:rsidRPr="00807D50">
              <w:t>barley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other</w:t>
            </w:r>
            <w:r w:rsidR="001819E9">
              <w:t xml:space="preserve"> </w:t>
            </w:r>
            <w:r w:rsidRPr="00807D50">
              <w:t>cereals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oilseeds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peas</w:t>
            </w:r>
            <w:r w:rsidR="001819E9">
              <w:t xml:space="preserve"> </w:t>
            </w:r>
            <w:r w:rsidRPr="00807D50">
              <w:t>beans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potatoes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sugar</w:t>
            </w:r>
            <w:r w:rsidR="001819E9">
              <w:t xml:space="preserve"> </w:t>
            </w:r>
            <w:r w:rsidRPr="00807D50">
              <w:t>beet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other</w:t>
            </w:r>
            <w:r w:rsidR="001819E9">
              <w:t xml:space="preserve"> </w:t>
            </w:r>
            <w:r w:rsidRPr="00807D50">
              <w:t>arable</w:t>
            </w:r>
            <w:r w:rsidR="001819E9">
              <w:t xml:space="preserve"> </w:t>
            </w:r>
            <w:r w:rsidRPr="00807D50">
              <w:t>crops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fodder</w:t>
            </w:r>
            <w:r w:rsidR="001819E9">
              <w:t xml:space="preserve"> </w:t>
            </w:r>
            <w:r w:rsidRPr="00807D50">
              <w:t>crops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fallow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uncropped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temporary</w:t>
            </w:r>
            <w:r w:rsidR="001819E9">
              <w:t xml:space="preserve"> </w:t>
            </w:r>
            <w:r w:rsidRPr="00807D50">
              <w:t>grass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permanent</w:t>
            </w:r>
            <w:r w:rsidR="001819E9">
              <w:t xml:space="preserve"> </w:t>
            </w:r>
            <w:r w:rsidRPr="00807D50">
              <w:t>grass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sole</w:t>
            </w:r>
            <w:r w:rsidR="001819E9">
              <w:t xml:space="preserve"> </w:t>
            </w:r>
            <w:r w:rsidRPr="00807D50">
              <w:t>rough</w:t>
            </w:r>
            <w:r w:rsidR="001819E9">
              <w:t xml:space="preserve"> </w:t>
            </w:r>
            <w:r w:rsidRPr="00807D50">
              <w:t>grazing</w:t>
            </w:r>
            <w:r w:rsidR="001819E9">
              <w:t xml:space="preserve"> </w:t>
            </w:r>
            <w:r w:rsidRPr="00807D50">
              <w:t>principle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top</w:t>
            </w:r>
            <w:r w:rsidR="001819E9">
              <w:t xml:space="preserve"> </w:t>
            </w:r>
            <w:r w:rsidRPr="00807D50">
              <w:t>fruit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outdoor</w:t>
            </w:r>
            <w:r w:rsidR="001819E9">
              <w:t xml:space="preserve"> </w:t>
            </w:r>
            <w:r w:rsidRPr="00807D50">
              <w:t>veg</w:t>
            </w:r>
            <w:r w:rsidR="001819E9">
              <w:t xml:space="preserve"> </w:t>
            </w:r>
            <w:r w:rsidRPr="00807D50">
              <w:t>area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other</w:t>
            </w:r>
            <w:r w:rsidR="001819E9">
              <w:t xml:space="preserve"> </w:t>
            </w:r>
            <w:r w:rsidRPr="00807D50">
              <w:t>male</w:t>
            </w:r>
            <w:r w:rsidR="001819E9">
              <w:t xml:space="preserve"> </w:t>
            </w:r>
            <w:r w:rsidRPr="00807D50">
              <w:t>cattle</w:t>
            </w:r>
            <w:r w:rsidR="001819E9">
              <w:t xml:space="preserve"> </w:t>
            </w:r>
            <w:r w:rsidRPr="00807D50">
              <w:t>1</w:t>
            </w:r>
            <w:r w:rsidR="008A2961">
              <w:t xml:space="preserve"> </w:t>
            </w:r>
            <w:r w:rsidRPr="00807D50">
              <w:t>to</w:t>
            </w:r>
            <w:r w:rsidR="008A2961">
              <w:t xml:space="preserve"> </w:t>
            </w:r>
            <w:r w:rsidRPr="00807D50">
              <w:t>2years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other</w:t>
            </w:r>
            <w:r w:rsidR="001819E9">
              <w:t xml:space="preserve"> </w:t>
            </w:r>
            <w:r w:rsidRPr="00807D50">
              <w:t>female</w:t>
            </w:r>
            <w:r w:rsidR="001819E9">
              <w:t xml:space="preserve"> </w:t>
            </w:r>
            <w:r w:rsidRPr="00807D50">
              <w:t>cattle</w:t>
            </w:r>
            <w:r w:rsidR="001819E9">
              <w:t xml:space="preserve"> </w:t>
            </w:r>
            <w:r w:rsidRPr="00807D50">
              <w:t>1</w:t>
            </w:r>
            <w:r w:rsidR="008A2961">
              <w:t xml:space="preserve"> </w:t>
            </w:r>
            <w:r w:rsidRPr="00807D50">
              <w:t>to</w:t>
            </w:r>
            <w:r w:rsidR="008A2961">
              <w:t xml:space="preserve"> </w:t>
            </w:r>
            <w:r w:rsidRPr="00807D50">
              <w:t>2years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other</w:t>
            </w:r>
            <w:r w:rsidR="001819E9">
              <w:t xml:space="preserve"> </w:t>
            </w:r>
            <w:r w:rsidRPr="00807D50">
              <w:t>male</w:t>
            </w:r>
            <w:r w:rsidR="001819E9">
              <w:t xml:space="preserve"> </w:t>
            </w:r>
            <w:r w:rsidRPr="00807D50">
              <w:t>cattle</w:t>
            </w:r>
            <w:r w:rsidR="001819E9">
              <w:t xml:space="preserve"> </w:t>
            </w:r>
            <w:r w:rsidRPr="00807D50">
              <w:t>over</w:t>
            </w:r>
            <w:r w:rsidR="008A2961">
              <w:t xml:space="preserve"> </w:t>
            </w:r>
            <w:r w:rsidRPr="00807D50">
              <w:t>2</w:t>
            </w:r>
            <w:r w:rsidR="008A2961">
              <w:t xml:space="preserve"> </w:t>
            </w:r>
            <w:bookmarkStart w:id="0" w:name="_GoBack"/>
            <w:bookmarkEnd w:id="0"/>
            <w:r w:rsidRPr="00807D50">
              <w:t>years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1819E9" w:rsidP="00351E03">
            <w:r>
              <w:t>h</w:t>
            </w:r>
            <w:r w:rsidR="00807D50" w:rsidRPr="00807D50">
              <w:t>eifers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dairy</w:t>
            </w:r>
            <w:r w:rsidR="001819E9">
              <w:t xml:space="preserve"> </w:t>
            </w:r>
            <w:r w:rsidRPr="00807D50">
              <w:t>cows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beef</w:t>
            </w:r>
            <w:r w:rsidR="001819E9">
              <w:t xml:space="preserve"> </w:t>
            </w:r>
            <w:r w:rsidRPr="00807D50">
              <w:t>cows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1819E9" w:rsidP="00351E03">
            <w:r>
              <w:t>e</w:t>
            </w:r>
            <w:r w:rsidR="00807D50" w:rsidRPr="00807D50">
              <w:t>wes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other</w:t>
            </w:r>
            <w:r w:rsidR="001819E9">
              <w:t xml:space="preserve"> </w:t>
            </w:r>
            <w:r w:rsidRPr="00807D50">
              <w:t>sheep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breeding</w:t>
            </w:r>
            <w:r w:rsidR="001819E9">
              <w:t xml:space="preserve"> </w:t>
            </w:r>
            <w:r w:rsidRPr="00807D50">
              <w:t>sows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2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store</w:t>
            </w:r>
            <w:r w:rsidR="001819E9">
              <w:t xml:space="preserve"> </w:t>
            </w:r>
            <w:r w:rsidRPr="00807D50">
              <w:t>pigs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2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FF2C3B" w:rsidP="00FF2C3B">
            <w:r>
              <w:t>b</w:t>
            </w:r>
            <w:r w:rsidR="00807D50" w:rsidRPr="00807D50">
              <w:t>roilers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2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laying</w:t>
            </w:r>
            <w:r w:rsidR="001819E9">
              <w:t xml:space="preserve"> </w:t>
            </w:r>
            <w:r w:rsidRPr="00807D50">
              <w:t>flock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2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growing</w:t>
            </w:r>
            <w:r w:rsidR="001819E9">
              <w:t xml:space="preserve"> </w:t>
            </w:r>
            <w:r w:rsidRPr="00807D50">
              <w:t>pullets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2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organic</w:t>
            </w:r>
            <w:r w:rsidR="001819E9">
              <w:t xml:space="preserve"> </w:t>
            </w:r>
            <w:r w:rsidRPr="00807D50">
              <w:t>area</w:t>
            </w:r>
            <w:r w:rsidR="001819E9">
              <w:t xml:space="preserve"> </w:t>
            </w:r>
            <w:r w:rsidRPr="00807D50">
              <w:t>fully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2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EASTING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0.6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807D50" w:rsidP="00351E03">
            <w:r w:rsidRPr="00807D50">
              <w:t>NORTHING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0.6</w:t>
            </w:r>
          </w:p>
        </w:tc>
      </w:tr>
      <w:tr w:rsidR="00807D50" w:rsidRPr="00807D50" w:rsidTr="00A95F6B">
        <w:tc>
          <w:tcPr>
            <w:tcW w:w="769" w:type="dxa"/>
          </w:tcPr>
          <w:p w:rsidR="00807D50" w:rsidRPr="00807D50" w:rsidRDefault="00807D50" w:rsidP="00807D50">
            <w:pPr>
              <w:pStyle w:val="ListParagraph"/>
              <w:numPr>
                <w:ilvl w:val="0"/>
                <w:numId w:val="6"/>
              </w:numPr>
              <w:ind w:left="374" w:right="34"/>
            </w:pPr>
          </w:p>
        </w:tc>
        <w:tc>
          <w:tcPr>
            <w:tcW w:w="4536" w:type="dxa"/>
          </w:tcPr>
          <w:p w:rsidR="00807D50" w:rsidRPr="00807D50" w:rsidRDefault="001819E9" w:rsidP="001819E9">
            <w:r>
              <w:t>TENANTED (</w:t>
            </w:r>
            <w:r w:rsidR="00807D50" w:rsidRPr="00807D50">
              <w:t>P</w:t>
            </w:r>
            <w:r>
              <w:t>ERCENTAGE)</w:t>
            </w:r>
          </w:p>
        </w:tc>
        <w:tc>
          <w:tcPr>
            <w:tcW w:w="1211" w:type="dxa"/>
          </w:tcPr>
          <w:p w:rsidR="00807D50" w:rsidRPr="00807D50" w:rsidRDefault="00807D50" w:rsidP="00A95F6B">
            <w:pPr>
              <w:jc w:val="center"/>
            </w:pPr>
            <w:r w:rsidRPr="00807D50">
              <w:t>1</w:t>
            </w:r>
          </w:p>
        </w:tc>
      </w:tr>
    </w:tbl>
    <w:p w:rsidR="00D73E6B" w:rsidRDefault="00D73E6B" w:rsidP="004C5295"/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>- match on all type dims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>- zeros matching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gramStart"/>
      <w:r w:rsidRPr="0014534A">
        <w:rPr>
          <w:color w:val="538135" w:themeColor="accent6" w:themeShade="BF"/>
        </w:rPr>
        <w:t>closest</w:t>
      </w:r>
      <w:proofErr w:type="gramEnd"/>
      <w:r w:rsidRPr="0014534A">
        <w:rPr>
          <w:color w:val="538135" w:themeColor="accent6" w:themeShade="BF"/>
        </w:rPr>
        <w:t xml:space="preserve"> (metric)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spellStart"/>
      <w:proofErr w:type="gramStart"/>
      <w:r w:rsidRPr="0014534A">
        <w:rPr>
          <w:color w:val="538135" w:themeColor="accent6" w:themeShade="BF"/>
        </w:rPr>
        <w:t>lat</w:t>
      </w:r>
      <w:proofErr w:type="spellEnd"/>
      <w:r w:rsidRPr="0014534A">
        <w:rPr>
          <w:color w:val="538135" w:themeColor="accent6" w:themeShade="BF"/>
        </w:rPr>
        <w:t>/</w:t>
      </w:r>
      <w:proofErr w:type="spellStart"/>
      <w:r w:rsidRPr="0014534A">
        <w:rPr>
          <w:color w:val="538135" w:themeColor="accent6" w:themeShade="BF"/>
        </w:rPr>
        <w:t>lon</w:t>
      </w:r>
      <w:proofErr w:type="spellEnd"/>
      <w:proofErr w:type="gramEnd"/>
      <w:r w:rsidRPr="0014534A">
        <w:rPr>
          <w:color w:val="538135" w:themeColor="accent6" w:themeShade="BF"/>
        </w:rPr>
        <w:t xml:space="preserve"> (proximity)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gramStart"/>
      <w:r w:rsidRPr="0014534A">
        <w:rPr>
          <w:color w:val="538135" w:themeColor="accent6" w:themeShade="BF"/>
        </w:rPr>
        <w:t>problem</w:t>
      </w:r>
      <w:proofErr w:type="gramEnd"/>
      <w:r w:rsidRPr="0014534A">
        <w:rPr>
          <w:color w:val="538135" w:themeColor="accent6" w:themeShade="BF"/>
        </w:rPr>
        <w:t xml:space="preserve"> of high (&gt;6) dimensional spaces and clustering distance problem /instabilities /counterintuitive results /(???)</w:t>
      </w:r>
      <w:proofErr w:type="gramStart"/>
      <w:r w:rsidRPr="0014534A">
        <w:rPr>
          <w:color w:val="538135" w:themeColor="accent6" w:themeShade="BF"/>
        </w:rPr>
        <w:t>indeterminacy(</w:t>
      </w:r>
      <w:proofErr w:type="gramEnd"/>
      <w:r w:rsidRPr="0014534A">
        <w:rPr>
          <w:color w:val="538135" w:themeColor="accent6" w:themeShade="BF"/>
        </w:rPr>
        <w:t>???) {BTW}</w:t>
      </w:r>
    </w:p>
    <w:p w:rsidR="00D73E6B" w:rsidRPr="00D73E6B" w:rsidRDefault="00D73E6B" w:rsidP="00D73E6B"/>
    <w:p w:rsidR="00D73E6B" w:rsidRDefault="00D73E6B" w:rsidP="004C5295"/>
    <w:p w:rsidR="00D73E6B" w:rsidRPr="000A054B" w:rsidRDefault="000A054B" w:rsidP="004C5295">
      <w:pPr>
        <w:rPr>
          <w:b/>
        </w:rPr>
      </w:pPr>
      <w:r w:rsidRPr="000A054B">
        <w:rPr>
          <w:b/>
        </w:rPr>
        <w:t>Empirics (continued)</w:t>
      </w:r>
    </w:p>
    <w:p w:rsidR="00945EFE" w:rsidRDefault="0059038C" w:rsidP="00E94F45">
      <w:pPr>
        <w:pStyle w:val="ListParagraph"/>
        <w:numPr>
          <w:ilvl w:val="0"/>
          <w:numId w:val="1"/>
        </w:numPr>
      </w:pPr>
      <w:r>
        <w:t>Euclidean</w:t>
      </w:r>
      <w:r w:rsidR="00F00E81">
        <w:t xml:space="preserve"> (found to best</w:t>
      </w:r>
      <w:r w:rsidR="003E39AE">
        <w:t>):</w:t>
      </w:r>
    </w:p>
    <w:p w:rsidR="00945EFE" w:rsidRDefault="00F00E81" w:rsidP="00E94F45">
      <w:pPr>
        <w:pStyle w:val="ListParagraph"/>
        <w:numPr>
          <w:ilvl w:val="0"/>
          <w:numId w:val="1"/>
        </w:numPr>
      </w:pPr>
      <w:proofErr w:type="spellStart"/>
      <w:r>
        <w:t>Mahalanobis</w:t>
      </w:r>
      <w:proofErr w:type="spellEnd"/>
      <w:r>
        <w:t xml:space="preserve"> adjusts </w:t>
      </w:r>
      <w:r w:rsidR="001A603A">
        <w:t>the distance matrix by multiplication with the</w:t>
      </w:r>
      <w:r>
        <w:t xml:space="preserve"> correlation matrix (as in </w:t>
      </w:r>
      <w:proofErr w:type="spellStart"/>
      <w:r w:rsidR="001A603A">
        <w:t>PCA</w:t>
      </w:r>
      <w:proofErr w:type="spellEnd"/>
      <w:r>
        <w:t xml:space="preserve">) and </w:t>
      </w:r>
      <w:proofErr w:type="gramStart"/>
      <w:r>
        <w:t>was found</w:t>
      </w:r>
      <w:proofErr w:type="gramEnd"/>
      <w:r>
        <w:t xml:space="preserve"> to be inferior.  </w:t>
      </w:r>
      <w:r w:rsidR="00945EFE">
        <w:t>Because, presumably,</w:t>
      </w:r>
      <w:r>
        <w:t xml:space="preserve"> enterprises </w:t>
      </w:r>
      <w:r w:rsidR="00E94F45">
        <w:t xml:space="preserve">are </w:t>
      </w:r>
      <w:r>
        <w:t>systematically clustered, but significantly different in practical terms</w:t>
      </w:r>
      <w:r w:rsidR="00945EFE">
        <w:t xml:space="preserve">.  That is, different </w:t>
      </w:r>
      <w:r w:rsidR="004122FB">
        <w:t xml:space="preserve">in terms of agronomy, but highly correlated within a </w:t>
      </w:r>
      <w:r>
        <w:t>farm type</w:t>
      </w:r>
      <w:r w:rsidR="004122FB">
        <w:t xml:space="preserve"> -</w:t>
      </w:r>
      <w:r w:rsidR="005733BA">
        <w:t xml:space="preserve"> like barley, wheat and oilseed-rape</w:t>
      </w:r>
      <w:r>
        <w:t>.</w:t>
      </w:r>
      <w:r w:rsidR="006F27F8">
        <w:t xml:space="preserve">  </w:t>
      </w:r>
    </w:p>
    <w:p w:rsidR="00945EFE" w:rsidRDefault="006F27F8" w:rsidP="00E94F45">
      <w:pPr>
        <w:pStyle w:val="ListParagraph"/>
        <w:numPr>
          <w:ilvl w:val="0"/>
          <w:numId w:val="1"/>
        </w:numPr>
      </w:pPr>
      <w:r>
        <w:t xml:space="preserve">As most variables on any farm are zero, zeros </w:t>
      </w:r>
      <w:proofErr w:type="gramStart"/>
      <w:r>
        <w:t>are excluded</w:t>
      </w:r>
      <w:proofErr w:type="gramEnd"/>
      <w:r>
        <w:t xml:space="preserve"> from the normalis</w:t>
      </w:r>
      <w:r w:rsidR="00E4657E">
        <w:t>ation, for the vector of FBS</w:t>
      </w:r>
      <w:r w:rsidR="00097DC3">
        <w:t xml:space="preserve"> values, and f</w:t>
      </w:r>
      <w:r w:rsidR="00E4657E">
        <w:t>or</w:t>
      </w:r>
      <w:r w:rsidR="00097DC3">
        <w:t xml:space="preserve"> the normalised values for 'my farm'</w:t>
      </w:r>
      <w:r>
        <w:t xml:space="preserve">.  </w:t>
      </w:r>
      <w:proofErr w:type="gramStart"/>
      <w:r>
        <w:t>Hence</w:t>
      </w:r>
      <w:proofErr w:type="gramEnd"/>
      <w:r>
        <w:t xml:space="preserve"> a zero value gives zero distance away from the </w:t>
      </w:r>
      <w:r w:rsidR="00097DC3">
        <w:t xml:space="preserve">vast </w:t>
      </w:r>
      <w:r>
        <w:t>majority of sample farms</w:t>
      </w:r>
      <w:r w:rsidR="00E4657E">
        <w:t>, for that variable</w:t>
      </w:r>
      <w:r w:rsidR="004122FB">
        <w:t xml:space="preserve">.  </w:t>
      </w:r>
      <w:proofErr w:type="gramStart"/>
      <w:r w:rsidR="004122FB">
        <w:t>A</w:t>
      </w:r>
      <w:r>
        <w:t>nd</w:t>
      </w:r>
      <w:proofErr w:type="gramEnd"/>
      <w:r w:rsidR="00E4657E">
        <w:t>,</w:t>
      </w:r>
      <w:r>
        <w:t xml:space="preserve"> </w:t>
      </w:r>
      <w:r w:rsidR="00097DC3">
        <w:t>then</w:t>
      </w:r>
      <w:r w:rsidR="00E4657E">
        <w:t>,</w:t>
      </w:r>
      <w:r w:rsidR="00097DC3">
        <w:t xml:space="preserve"> </w:t>
      </w:r>
      <w:r>
        <w:t>a positive value is matched, distance-wise, to sample farms with th</w:t>
      </w:r>
      <w:r w:rsidR="001A603A">
        <w:t>at</w:t>
      </w:r>
      <w:r>
        <w:t xml:space="preserve"> matching dimension.  </w:t>
      </w:r>
      <w:proofErr w:type="gramStart"/>
      <w:r>
        <w:t>So</w:t>
      </w:r>
      <w:proofErr w:type="gramEnd"/>
      <w:r>
        <w:t xml:space="preserve"> the total distance between farms is the sum of any deviations from the sample </w:t>
      </w:r>
      <w:r w:rsidR="001A603A">
        <w:t>in positive values (</w:t>
      </w:r>
      <w:r>
        <w:t>where the zeros don't match</w:t>
      </w:r>
      <w:r w:rsidR="001A603A">
        <w:t>)</w:t>
      </w:r>
      <w:r>
        <w:t>.  That is to say</w:t>
      </w:r>
      <w:r w:rsidR="005733BA">
        <w:t>,</w:t>
      </w:r>
      <w:r>
        <w:t xml:space="preserve"> it matches closely on zeros.</w:t>
      </w:r>
    </w:p>
    <w:p w:rsidR="00097DC3" w:rsidRDefault="00097DC3" w:rsidP="00E94F45">
      <w:pPr>
        <w:pStyle w:val="ListParagraph"/>
        <w:numPr>
          <w:ilvl w:val="0"/>
          <w:numId w:val="1"/>
        </w:numPr>
      </w:pPr>
      <w:r>
        <w:t xml:space="preserve">Manhattan distances were tried, but failed </w:t>
      </w:r>
      <w:r w:rsidR="00CF2ADB">
        <w:t>a</w:t>
      </w:r>
      <w:r>
        <w:t>nd so were not explored further (data not shown).</w:t>
      </w:r>
    </w:p>
    <w:p w:rsidR="001A603A" w:rsidRDefault="002C0C10" w:rsidP="003E39AE">
      <w:pPr>
        <w:pStyle w:val="ListParagraph"/>
        <w:numPr>
          <w:ilvl w:val="0"/>
          <w:numId w:val="1"/>
        </w:numPr>
      </w:pPr>
      <w:r>
        <w:t>W</w:t>
      </w:r>
      <w:r w:rsidR="00E4657E">
        <w:t>eigh</w:t>
      </w:r>
      <w:r>
        <w:t>ts/analyst/domain-expertise</w:t>
      </w:r>
      <w:r w:rsidR="00D72545">
        <w:t xml:space="preserve">.  Gilts (pigs), were found to be unhelpful in peer clustering, because these are so correlated with </w:t>
      </w:r>
      <w:r w:rsidR="001A603A">
        <w:t>s</w:t>
      </w:r>
      <w:r w:rsidR="00D72545">
        <w:t>ows</w:t>
      </w:r>
      <w:r w:rsidR="00E4657E">
        <w:t>,</w:t>
      </w:r>
      <w:r w:rsidR="00D72545">
        <w:t xml:space="preserve"> to almost 100% (r²=.98).  </w:t>
      </w:r>
      <w:proofErr w:type="gramStart"/>
      <w:r w:rsidR="00D72545">
        <w:t>Hence</w:t>
      </w:r>
      <w:proofErr w:type="gramEnd"/>
      <w:r w:rsidR="00E94F45">
        <w:t xml:space="preserve"> they</w:t>
      </w:r>
      <w:r w:rsidR="00D72545">
        <w:t xml:space="preserve">, along with the </w:t>
      </w:r>
      <w:r w:rsidR="00D72545">
        <w:lastRenderedPageBreak/>
        <w:t>following enterprises,</w:t>
      </w:r>
      <w:r w:rsidR="00E94F45">
        <w:t xml:space="preserve"> contributed </w:t>
      </w:r>
      <w:r w:rsidR="00D72545">
        <w:t>mainly</w:t>
      </w:r>
      <w:r w:rsidR="00E94F45">
        <w:t xml:space="preserve"> noise</w:t>
      </w:r>
      <w:r w:rsidR="00F01F0C">
        <w:t xml:space="preserve">. </w:t>
      </w:r>
      <w:proofErr w:type="gramStart"/>
      <w:r w:rsidR="00F01F0C">
        <w:t>A</w:t>
      </w:r>
      <w:r w:rsidR="00D72545">
        <w:t>lso</w:t>
      </w:r>
      <w:proofErr w:type="gramEnd"/>
      <w:r w:rsidR="00F01F0C">
        <w:t>,</w:t>
      </w:r>
      <w:r w:rsidR="00D72545">
        <w:t xml:space="preserve"> </w:t>
      </w:r>
      <w:r w:rsidR="00E94F45">
        <w:t>characteristically</w:t>
      </w:r>
      <w:r w:rsidR="00F01F0C">
        <w:t>,</w:t>
      </w:r>
      <w:r w:rsidR="00E94F45">
        <w:t xml:space="preserve"> </w:t>
      </w:r>
      <w:r w:rsidR="00F01F0C">
        <w:t>the following</w:t>
      </w:r>
      <w:r w:rsidR="00E94F45">
        <w:t xml:space="preserve"> </w:t>
      </w:r>
      <w:r w:rsidR="0097416B">
        <w:t xml:space="preserve">tend to be outlier </w:t>
      </w:r>
      <w:r w:rsidR="00E94F45">
        <w:t>enterprises</w:t>
      </w:r>
      <w:r w:rsidR="0097416B">
        <w:t xml:space="preserve"> in England, with exceedingly few such enterprises with w</w:t>
      </w:r>
      <w:r w:rsidR="001A603A">
        <w:t>hich</w:t>
      </w:r>
      <w:r w:rsidR="0097416B">
        <w:t xml:space="preserve"> matches could be made</w:t>
      </w:r>
      <w:r w:rsidR="00E94F45">
        <w:t xml:space="preserve">.  </w:t>
      </w:r>
      <w:r w:rsidR="00D72545">
        <w:t xml:space="preserve">Namely </w:t>
      </w:r>
      <w:r w:rsidR="001A603A">
        <w:t>t</w:t>
      </w:r>
      <w:r w:rsidR="004343E3">
        <w:t>urkeys and the main horticultural enterprises</w:t>
      </w:r>
      <w:r w:rsidR="00D72545">
        <w:t>,</w:t>
      </w:r>
      <w:r w:rsidR="004343E3">
        <w:t xml:space="preserve"> except for Top Fruit</w:t>
      </w:r>
      <w:r w:rsidR="00D72545">
        <w:t>.  S</w:t>
      </w:r>
      <w:r w:rsidR="004343E3">
        <w:t xml:space="preserve">o </w:t>
      </w:r>
      <w:proofErr w:type="gramStart"/>
      <w:r w:rsidR="004343E3">
        <w:t xml:space="preserve">soft-fruit and </w:t>
      </w:r>
      <w:proofErr w:type="spellStart"/>
      <w:r w:rsidR="004343E3">
        <w:t>outdoor.flowers.bulbs.area</w:t>
      </w:r>
      <w:proofErr w:type="spellEnd"/>
      <w:proofErr w:type="gramEnd"/>
      <w:r w:rsidR="004343E3">
        <w:t xml:space="preserve"> and </w:t>
      </w:r>
      <w:proofErr w:type="spellStart"/>
      <w:r w:rsidR="004343E3">
        <w:t>outdoor.nursery.stock.area</w:t>
      </w:r>
      <w:proofErr w:type="spellEnd"/>
      <w:r w:rsidR="004343E3">
        <w:t xml:space="preserve"> are not used </w:t>
      </w:r>
      <w:r w:rsidR="00D72545">
        <w:t>in</w:t>
      </w:r>
      <w:r w:rsidR="004343E3">
        <w:t xml:space="preserve"> the main </w:t>
      </w:r>
      <w:proofErr w:type="spellStart"/>
      <w:r w:rsidR="004343E3">
        <w:t>BenchmarkMyFarm</w:t>
      </w:r>
      <w:proofErr w:type="spellEnd"/>
      <w:r w:rsidR="004343E3">
        <w:t xml:space="preserve"> website.</w:t>
      </w:r>
      <w:r w:rsidR="00D72545">
        <w:rPr>
          <w:rStyle w:val="FootnoteReference"/>
        </w:rPr>
        <w:footnoteReference w:id="2"/>
      </w:r>
      <w:r w:rsidR="00D72545">
        <w:t xml:space="preserve"> </w:t>
      </w:r>
    </w:p>
    <w:p w:rsidR="001A603A" w:rsidRDefault="00CF2ADB" w:rsidP="005131BE">
      <w:pPr>
        <w:pStyle w:val="ListParagraph"/>
        <w:numPr>
          <w:ilvl w:val="0"/>
          <w:numId w:val="1"/>
        </w:numPr>
      </w:pPr>
      <w:r>
        <w:t>Four</w:t>
      </w:r>
      <w:r w:rsidR="00D72545">
        <w:t xml:space="preserve"> non-farm type dimensions are included in the clustering.  Namely </w:t>
      </w:r>
      <w:proofErr w:type="spellStart"/>
      <w:r w:rsidR="00D72545">
        <w:t>Easting+Northing</w:t>
      </w:r>
      <w:proofErr w:type="spellEnd"/>
      <w:r w:rsidR="00D72545">
        <w:t>, and Organic Area and Tenanted Percentage.</w:t>
      </w:r>
    </w:p>
    <w:p w:rsidR="00D72545" w:rsidRDefault="00D72545" w:rsidP="005131BE">
      <w:pPr>
        <w:pStyle w:val="ListParagraph"/>
        <w:numPr>
          <w:ilvl w:val="0"/>
          <w:numId w:val="1"/>
        </w:numPr>
      </w:pPr>
      <w:r>
        <w:t xml:space="preserve">Weights for the variables </w:t>
      </w:r>
      <w:proofErr w:type="gramStart"/>
      <w:r>
        <w:t>were derived</w:t>
      </w:r>
      <w:proofErr w:type="gramEnd"/>
      <w:r>
        <w:t xml:space="preserve"> by trial and error, with expert input and </w:t>
      </w:r>
      <w:r w:rsidR="00F01F0C">
        <w:t xml:space="preserve">by </w:t>
      </w:r>
      <w:r>
        <w:t xml:space="preserve">inspection of the coefficients of variation for the </w:t>
      </w:r>
      <w:r w:rsidR="00F01F0C">
        <w:t xml:space="preserve">sample </w:t>
      </w:r>
      <w:r>
        <w:t xml:space="preserve">means (excluding zeros).  </w:t>
      </w:r>
      <w:proofErr w:type="gramStart"/>
      <w:r>
        <w:t>So</w:t>
      </w:r>
      <w:proofErr w:type="gramEnd"/>
      <w:r w:rsidR="00F01F0C">
        <w:t>,</w:t>
      </w:r>
      <w:r>
        <w:t xml:space="preserve"> where the coefficient of variation was found to be very high</w:t>
      </w:r>
      <w:r w:rsidR="00F01F0C">
        <w:t>,</w:t>
      </w:r>
      <w:r>
        <w:t xml:space="preserve"> the weight was arbitrarily increased to 2 for </w:t>
      </w:r>
      <w:r w:rsidR="00F01F0C">
        <w:t xml:space="preserve">- for head of </w:t>
      </w:r>
      <w:r>
        <w:t xml:space="preserve">sows, </w:t>
      </w:r>
      <w:r w:rsidR="00F01F0C">
        <w:t xml:space="preserve">store-pigs, </w:t>
      </w:r>
      <w:r>
        <w:t xml:space="preserve">layers, broilers, </w:t>
      </w:r>
      <w:r w:rsidR="00F01F0C">
        <w:t xml:space="preserve">growing pullets, and </w:t>
      </w:r>
      <w:r w:rsidR="005733BA">
        <w:t xml:space="preserve">for </w:t>
      </w:r>
      <w:r>
        <w:t>organic</w:t>
      </w:r>
      <w:r w:rsidR="00F01F0C">
        <w:t xml:space="preserve"> area.  This means that variation, within these enterprises, is </w:t>
      </w:r>
      <w:r w:rsidR="001A603A">
        <w:t>"</w:t>
      </w:r>
      <w:r w:rsidR="00F01F0C">
        <w:t>double weighted</w:t>
      </w:r>
      <w:r w:rsidR="001A603A">
        <w:t>"</w:t>
      </w:r>
      <w:r w:rsidR="00F01F0C">
        <w:t xml:space="preserve"> for the purposes of distance matching.  </w:t>
      </w:r>
      <w:r w:rsidR="003E39AE">
        <w:t>When this was not done (</w:t>
      </w:r>
      <w:proofErr w:type="spellStart"/>
      <w:r w:rsidR="003E39AE">
        <w:t>ie</w:t>
      </w:r>
      <w:proofErr w:type="spellEnd"/>
      <w:r w:rsidR="003E39AE">
        <w:t xml:space="preserve"> those variables </w:t>
      </w:r>
      <w:r w:rsidR="001A603A">
        <w:t xml:space="preserve">were </w:t>
      </w:r>
      <w:r w:rsidR="003E39AE">
        <w:t>1NS</w:t>
      </w:r>
      <w:r w:rsidR="005733BA">
        <w:t>D weighted) it was found that</w:t>
      </w:r>
      <w:r w:rsidR="003E39AE">
        <w:t xml:space="preserve"> these enterprises were </w:t>
      </w:r>
      <w:r w:rsidR="006D329F">
        <w:t xml:space="preserve">too often </w:t>
      </w:r>
      <w:r w:rsidR="003E39AE">
        <w:t xml:space="preserve">matched to farms without them (even when they are many </w:t>
      </w:r>
      <w:proofErr w:type="gramStart"/>
      <w:r w:rsidR="003E39AE">
        <w:t>ten's</w:t>
      </w:r>
      <w:proofErr w:type="gramEnd"/>
      <w:r w:rsidR="003E39AE">
        <w:t xml:space="preserve"> of kilometres away).  </w:t>
      </w:r>
      <w:r w:rsidR="00F01F0C">
        <w:t xml:space="preserve">For </w:t>
      </w:r>
      <w:proofErr w:type="spellStart"/>
      <w:r w:rsidR="00F01F0C">
        <w:t>Easting+Northing</w:t>
      </w:r>
      <w:proofErr w:type="spellEnd"/>
      <w:r w:rsidR="00F01F0C">
        <w:t xml:space="preserve"> the variation is weighted at 0.6 as this appears to give some clustering with fairly similar farms very nearby, and very similar farms matched at an equivalent </w:t>
      </w:r>
      <w:r w:rsidR="004122FB">
        <w:t>distance</w:t>
      </w:r>
      <w:r w:rsidR="00F01F0C">
        <w:t xml:space="preserve"> away</w:t>
      </w:r>
      <w:r w:rsidR="00E4657E">
        <w:t>,</w:t>
      </w:r>
      <w:r w:rsidR="00F01F0C">
        <w:t xml:space="preserve"> </w:t>
      </w:r>
      <w:r w:rsidR="003E39AE">
        <w:t xml:space="preserve">across the variation in England </w:t>
      </w:r>
      <w:r w:rsidR="00F01F0C">
        <w:t>(on 34D).  A sample of this clustering, for a putative Suffolk Cereals farm</w:t>
      </w:r>
      <w:r w:rsidR="005733BA">
        <w:t xml:space="preserve"> (Tables 2_ab)</w:t>
      </w:r>
      <w:r w:rsidR="00F01F0C">
        <w:t>, is given in Figure 1_aa.</w:t>
      </w:r>
    </w:p>
    <w:p w:rsidR="000A054B" w:rsidRDefault="000A054B" w:rsidP="000A054B">
      <w:pPr>
        <w:pStyle w:val="ListParagraph"/>
        <w:numPr>
          <w:ilvl w:val="0"/>
          <w:numId w:val="1"/>
        </w:numPr>
      </w:pPr>
      <w:r>
        <w:t>cut off/sample-minimum (minimum distance away was defined as where the sample of 'farms like mine' is either less than one normal</w:t>
      </w:r>
      <w:r w:rsidR="00E4657E">
        <w:t>(weighted)</w:t>
      </w:r>
      <w:r>
        <w:t>-standard-deviation away or has a minimum of 25 farms)</w:t>
      </w:r>
    </w:p>
    <w:p w:rsidR="00D72545" w:rsidRDefault="00D72545" w:rsidP="00D72545"/>
    <w:p w:rsidR="00D72545" w:rsidRPr="000A054B" w:rsidRDefault="000A054B" w:rsidP="00D72545">
      <w:pPr>
        <w:rPr>
          <w:b/>
        </w:rPr>
      </w:pPr>
      <w:proofErr w:type="gramStart"/>
      <w:r w:rsidRPr="000A054B">
        <w:rPr>
          <w:b/>
        </w:rPr>
        <w:t>r</w:t>
      </w:r>
      <w:proofErr w:type="gramEnd"/>
      <w:r w:rsidRPr="000A054B">
        <w:rPr>
          <w:b/>
        </w:rPr>
        <w:t xml:space="preserve"> Code</w:t>
      </w:r>
    </w:p>
    <w:p w:rsidR="0017073D" w:rsidRPr="00137BA1" w:rsidRDefault="0017073D" w:rsidP="0017073D">
      <w:pPr>
        <w:pStyle w:val="ListParagraph"/>
      </w:pPr>
      <w:r w:rsidRPr="00137BA1">
        <w:rPr>
          <w:rFonts w:ascii="Courier New" w:hAnsi="Courier New"/>
        </w:rPr>
        <w:t xml:space="preserve">- </w:t>
      </w:r>
      <w:proofErr w:type="spellStart"/>
      <w:proofErr w:type="gramStart"/>
      <w:r w:rsidRPr="00137BA1">
        <w:rPr>
          <w:rFonts w:ascii="Courier New" w:hAnsi="Courier New"/>
        </w:rPr>
        <w:t>vecNORTHING</w:t>
      </w:r>
      <w:proofErr w:type="spellEnd"/>
      <w:proofErr w:type="gramEnd"/>
      <w:r w:rsidRPr="00137BA1">
        <w:rPr>
          <w:rFonts w:ascii="Courier New" w:hAnsi="Courier New"/>
        </w:rPr>
        <w:t xml:space="preserve"> &lt;- (</w:t>
      </w:r>
      <w:proofErr w:type="spellStart"/>
      <w:r w:rsidRPr="00137BA1">
        <w:rPr>
          <w:rFonts w:ascii="Courier New" w:hAnsi="Courier New"/>
        </w:rPr>
        <w:t>sample</w:t>
      </w:r>
      <w:r w:rsidR="002508A2">
        <w:rPr>
          <w:rFonts w:ascii="Courier New" w:hAnsi="Courier New"/>
        </w:rPr>
        <w:t>_n</w:t>
      </w:r>
      <w:r w:rsidRPr="00137BA1">
        <w:rPr>
          <w:rFonts w:ascii="Courier New" w:hAnsi="Courier New"/>
        </w:rPr>
        <w:t>_NORTHING-mean_NORTHING</w:t>
      </w:r>
      <w:proofErr w:type="spellEnd"/>
      <w:r w:rsidRPr="00137BA1">
        <w:rPr>
          <w:rFonts w:ascii="Courier New" w:hAnsi="Courier New"/>
        </w:rPr>
        <w:t>)</w:t>
      </w:r>
      <w:r w:rsidR="00137BA1">
        <w:rPr>
          <w:rFonts w:ascii="Courier New" w:hAnsi="Courier New"/>
        </w:rPr>
        <w:t xml:space="preserve"> </w:t>
      </w:r>
      <w:r w:rsidRPr="00137BA1">
        <w:rPr>
          <w:rFonts w:ascii="Courier New" w:hAnsi="Courier New"/>
        </w:rPr>
        <w:t>/</w:t>
      </w:r>
      <w:r w:rsidR="00137BA1">
        <w:rPr>
          <w:rFonts w:ascii="Courier New" w:hAnsi="Courier New"/>
        </w:rPr>
        <w:t xml:space="preserve"> </w:t>
      </w:r>
      <w:proofErr w:type="spellStart"/>
      <w:r w:rsidRPr="00137BA1">
        <w:rPr>
          <w:rFonts w:ascii="Courier New" w:hAnsi="Courier New"/>
        </w:rPr>
        <w:t>sdev_NORTHING</w:t>
      </w:r>
      <w:proofErr w:type="spellEnd"/>
      <w:r w:rsidRPr="00137BA1">
        <w:rPr>
          <w:rFonts w:ascii="Courier New" w:hAnsi="Courier New"/>
        </w:rPr>
        <w:t xml:space="preserve">*.60 </w:t>
      </w:r>
      <w:r w:rsidRPr="00137BA1">
        <w:rPr>
          <w:rFonts w:ascii="Courier New" w:hAnsi="Courier New"/>
        </w:rPr>
        <w:br/>
        <w:t xml:space="preserve">- </w:t>
      </w:r>
      <w:proofErr w:type="spellStart"/>
      <w:r w:rsidRPr="00137BA1">
        <w:rPr>
          <w:rFonts w:ascii="Courier New" w:hAnsi="Courier New"/>
        </w:rPr>
        <w:t>xmy_ewes</w:t>
      </w:r>
      <w:proofErr w:type="spellEnd"/>
      <w:r w:rsidRPr="00137BA1">
        <w:rPr>
          <w:rFonts w:ascii="Courier New" w:hAnsi="Courier New"/>
        </w:rPr>
        <w:t xml:space="preserve"> &lt;- (</w:t>
      </w:r>
      <w:proofErr w:type="spellStart"/>
      <w:r w:rsidRPr="00137BA1">
        <w:rPr>
          <w:rFonts w:ascii="Courier New" w:hAnsi="Courier New"/>
        </w:rPr>
        <w:t>my_ewes-mean_ewes</w:t>
      </w:r>
      <w:proofErr w:type="spellEnd"/>
      <w:r w:rsidRPr="00137BA1">
        <w:rPr>
          <w:rFonts w:ascii="Courier New" w:hAnsi="Courier New"/>
        </w:rPr>
        <w:t>)/</w:t>
      </w:r>
      <w:proofErr w:type="spellStart"/>
      <w:r w:rsidRPr="00137BA1">
        <w:rPr>
          <w:rFonts w:ascii="Courier New" w:hAnsi="Courier New"/>
        </w:rPr>
        <w:t>sdev_ewes</w:t>
      </w:r>
      <w:proofErr w:type="spellEnd"/>
      <w:r w:rsidRPr="00137BA1">
        <w:rPr>
          <w:rFonts w:ascii="Courier New" w:hAnsi="Courier New"/>
        </w:rPr>
        <w:br/>
        <w:t xml:space="preserve">- </w:t>
      </w:r>
      <w:r w:rsidRPr="00137BA1">
        <w:t xml:space="preserve">Distance </w:t>
      </w:r>
      <w:proofErr w:type="spellStart"/>
      <w:r w:rsidRPr="00137BA1">
        <w:rPr>
          <w:rFonts w:ascii="Courier New" w:hAnsi="Courier New"/>
        </w:rPr>
        <w:t>my_farm</w:t>
      </w:r>
      <w:proofErr w:type="spellEnd"/>
      <w:r w:rsidRPr="00137BA1">
        <w:t xml:space="preserve"> is away from sample farm</w:t>
      </w:r>
      <w:r w:rsidRPr="00137BA1">
        <w:rPr>
          <w:rFonts w:ascii="Courier New" w:hAnsi="Courier New"/>
        </w:rPr>
        <w:t xml:space="preserve"> "</w:t>
      </w:r>
      <w:proofErr w:type="spellStart"/>
      <w:r w:rsidRPr="00137BA1">
        <w:rPr>
          <w:rFonts w:ascii="Courier New" w:hAnsi="Courier New"/>
        </w:rPr>
        <w:t>i</w:t>
      </w:r>
      <w:proofErr w:type="spellEnd"/>
      <w:r w:rsidRPr="00137BA1">
        <w:rPr>
          <w:rFonts w:ascii="Courier New" w:hAnsi="Courier New"/>
        </w:rPr>
        <w:t xml:space="preserve">" = </w:t>
      </w:r>
      <w:r w:rsidRPr="00137BA1">
        <w:rPr>
          <w:rFonts w:ascii="Courier New" w:hAnsi="Courier New"/>
        </w:rPr>
        <w:br/>
      </w:r>
      <w:proofErr w:type="spellStart"/>
      <w:r w:rsidRPr="00137BA1">
        <w:rPr>
          <w:rFonts w:ascii="Courier New" w:hAnsi="Courier New"/>
        </w:rPr>
        <w:t>SQRT</w:t>
      </w:r>
      <w:proofErr w:type="spellEnd"/>
      <w:r w:rsidRPr="00137BA1">
        <w:rPr>
          <w:rFonts w:ascii="Courier New" w:hAnsi="Courier New"/>
        </w:rPr>
        <w:t>(SUM(me_norm</w:t>
      </w:r>
      <w:r w:rsidR="00A22AA9">
        <w:rPr>
          <w:rFonts w:ascii="Courier New" w:hAnsi="Courier New"/>
        </w:rPr>
        <w:t>_vec1..34</w:t>
      </w:r>
      <w:r w:rsidRPr="00137BA1">
        <w:rPr>
          <w:rFonts w:ascii="Courier New" w:hAnsi="Courier New"/>
        </w:rPr>
        <w:t>-FBS_norm</w:t>
      </w:r>
      <w:r w:rsidR="00A22AA9">
        <w:rPr>
          <w:rFonts w:ascii="Courier New" w:hAnsi="Courier New"/>
        </w:rPr>
        <w:t>_vec_1</w:t>
      </w:r>
      <w:proofErr w:type="gramStart"/>
      <w:r w:rsidR="00A22AA9">
        <w:rPr>
          <w:rFonts w:ascii="Courier New" w:hAnsi="Courier New"/>
        </w:rPr>
        <w:t>..34</w:t>
      </w:r>
      <w:r w:rsidRPr="004122FB">
        <w:rPr>
          <w:rFonts w:ascii="Courier New" w:hAnsi="Courier New"/>
          <w:vertAlign w:val="subscript"/>
        </w:rPr>
        <w:t>i</w:t>
      </w:r>
      <w:proofErr w:type="gramEnd"/>
      <w:r w:rsidRPr="00137BA1">
        <w:rPr>
          <w:rFonts w:ascii="Courier New" w:hAnsi="Courier New"/>
        </w:rPr>
        <w:t xml:space="preserve">)^2)) </w:t>
      </w:r>
      <w:r w:rsidRPr="00137BA1">
        <w:t xml:space="preserve">as </w:t>
      </w:r>
      <w:proofErr w:type="spellStart"/>
      <w:r w:rsidRPr="00137BA1">
        <w:t>norm_dist</w:t>
      </w:r>
      <w:proofErr w:type="spellEnd"/>
      <w:r w:rsidRPr="00137BA1">
        <w:t xml:space="preserve"> in standard normal deviations (as weighted above)</w:t>
      </w:r>
    </w:p>
    <w:p w:rsidR="002C0C10" w:rsidRDefault="002C0C10" w:rsidP="002C0C10"/>
    <w:p w:rsidR="00137BA1" w:rsidRDefault="00137BA1" w:rsidP="002C0C10"/>
    <w:p w:rsidR="00137BA1" w:rsidRPr="0014534A" w:rsidRDefault="00137BA1" w:rsidP="00137BA1">
      <w:pPr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>EMPIRICS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spellStart"/>
      <w:proofErr w:type="gramStart"/>
      <w:r w:rsidRPr="0014534A">
        <w:rPr>
          <w:color w:val="538135" w:themeColor="accent6" w:themeShade="BF"/>
        </w:rPr>
        <w:t>geog</w:t>
      </w:r>
      <w:proofErr w:type="spellEnd"/>
      <w:r w:rsidRPr="0014534A">
        <w:rPr>
          <w:color w:val="538135" w:themeColor="accent6" w:themeShade="BF"/>
        </w:rPr>
        <w:t>*</w:t>
      </w:r>
      <w:proofErr w:type="spellStart"/>
      <w:proofErr w:type="gramEnd"/>
      <w:r w:rsidRPr="0014534A">
        <w:rPr>
          <w:color w:val="538135" w:themeColor="accent6" w:themeShade="BF"/>
        </w:rPr>
        <w:t>x.y</w:t>
      </w:r>
      <w:proofErr w:type="spellEnd"/>
      <w:r w:rsidRPr="0014534A">
        <w:rPr>
          <w:color w:val="538135" w:themeColor="accent6" w:themeShade="BF"/>
        </w:rPr>
        <w:t>?;o</w:t>
      </w:r>
      <w:proofErr w:type="gramStart"/>
      <w:r w:rsidRPr="0014534A">
        <w:rPr>
          <w:color w:val="538135" w:themeColor="accent6" w:themeShade="BF"/>
        </w:rPr>
        <w:t>rganic*</w:t>
      </w:r>
      <w:proofErr w:type="gramEnd"/>
      <w:r w:rsidRPr="0014534A">
        <w:rPr>
          <w:color w:val="538135" w:themeColor="accent6" w:themeShade="BF"/>
        </w:rPr>
        <w:t>2; tenanted; rare-</w:t>
      </w:r>
      <w:proofErr w:type="spellStart"/>
      <w:r w:rsidRPr="0014534A">
        <w:rPr>
          <w:color w:val="538135" w:themeColor="accent6" w:themeShade="BF"/>
        </w:rPr>
        <w:t>ent's</w:t>
      </w:r>
      <w:proofErr w:type="spellEnd"/>
      <w:r w:rsidRPr="0014534A">
        <w:rPr>
          <w:color w:val="538135" w:themeColor="accent6" w:themeShade="BF"/>
        </w:rPr>
        <w:t xml:space="preserve"> (pigs/poultry)*2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gramStart"/>
      <w:r w:rsidRPr="0014534A">
        <w:rPr>
          <w:color w:val="538135" w:themeColor="accent6" w:themeShade="BF"/>
        </w:rPr>
        <w:t>normalisation</w:t>
      </w:r>
      <w:proofErr w:type="gramEnd"/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spellStart"/>
      <w:proofErr w:type="gramStart"/>
      <w:r w:rsidRPr="0014534A">
        <w:rPr>
          <w:color w:val="538135" w:themeColor="accent6" w:themeShade="BF"/>
        </w:rPr>
        <w:t>mahalanobis</w:t>
      </w:r>
      <w:proofErr w:type="spellEnd"/>
      <w:proofErr w:type="gramEnd"/>
      <w:r w:rsidRPr="0014534A">
        <w:rPr>
          <w:color w:val="538135" w:themeColor="accent6" w:themeShade="BF"/>
        </w:rPr>
        <w:t xml:space="preserve"> vs </w:t>
      </w:r>
      <w:proofErr w:type="spellStart"/>
      <w:r w:rsidRPr="0014534A">
        <w:rPr>
          <w:color w:val="538135" w:themeColor="accent6" w:themeShade="BF"/>
        </w:rPr>
        <w:t>euclid</w:t>
      </w:r>
      <w:proofErr w:type="spellEnd"/>
    </w:p>
    <w:p w:rsidR="0097416B" w:rsidRPr="0014534A" w:rsidRDefault="0097416B" w:rsidP="0097416B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spellStart"/>
      <w:proofErr w:type="gramStart"/>
      <w:r w:rsidRPr="0014534A">
        <w:rPr>
          <w:color w:val="538135" w:themeColor="accent6" w:themeShade="BF"/>
        </w:rPr>
        <w:t>wts</w:t>
      </w:r>
      <w:proofErr w:type="spellEnd"/>
      <w:r w:rsidRPr="0014534A">
        <w:rPr>
          <w:color w:val="538135" w:themeColor="accent6" w:themeShade="BF"/>
        </w:rPr>
        <w:t>/cut-off</w:t>
      </w:r>
      <w:proofErr w:type="gramEnd"/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>- Example matches (</w:t>
      </w:r>
      <w:proofErr w:type="gramStart"/>
      <w:r w:rsidRPr="0014534A">
        <w:rPr>
          <w:color w:val="538135" w:themeColor="accent6" w:themeShade="BF"/>
        </w:rPr>
        <w:t>4</w:t>
      </w:r>
      <w:proofErr w:type="gramEnd"/>
      <w:r w:rsidRPr="0014534A">
        <w:rPr>
          <w:color w:val="538135" w:themeColor="accent6" w:themeShade="BF"/>
        </w:rPr>
        <w:t xml:space="preserve"> real farms)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gramStart"/>
      <w:r w:rsidRPr="0014534A">
        <w:rPr>
          <w:color w:val="538135" w:themeColor="accent6" w:themeShade="BF"/>
        </w:rPr>
        <w:t>distributions</w:t>
      </w:r>
      <w:proofErr w:type="gramEnd"/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>- means</w:t>
      </w:r>
    </w:p>
    <w:p w:rsidR="00137BA1" w:rsidRDefault="00137BA1" w:rsidP="002C0C10"/>
    <w:p w:rsidR="002C0C10" w:rsidRPr="000A054B" w:rsidRDefault="002C0C10" w:rsidP="002C0C10">
      <w:pPr>
        <w:rPr>
          <w:b/>
        </w:rPr>
      </w:pPr>
      <w:r w:rsidRPr="000A054B">
        <w:rPr>
          <w:b/>
        </w:rPr>
        <w:lastRenderedPageBreak/>
        <w:t>Findings</w:t>
      </w:r>
    </w:p>
    <w:p w:rsidR="00953B44" w:rsidRDefault="0097416B" w:rsidP="00953B44">
      <w:pPr>
        <w:pStyle w:val="ListParagraph"/>
        <w:numPr>
          <w:ilvl w:val="0"/>
          <w:numId w:val="4"/>
        </w:numPr>
      </w:pPr>
      <w:r>
        <w:t xml:space="preserve">Outlier enterprises have too few farms for </w:t>
      </w:r>
      <w:r w:rsidR="009538D0">
        <w:t xml:space="preserve">a </w:t>
      </w:r>
      <w:r>
        <w:t>match, and so tend to create noise</w:t>
      </w:r>
      <w:r w:rsidR="00B22075">
        <w:t>,</w:t>
      </w:r>
      <w:r>
        <w:t xml:space="preserve"> that is 'used up' by including</w:t>
      </w:r>
      <w:r w:rsidR="006D329F">
        <w:t>,</w:t>
      </w:r>
      <w:r>
        <w:t xml:space="preserve"> in the </w:t>
      </w:r>
      <w:r w:rsidR="00B22075">
        <w:t>'</w:t>
      </w:r>
      <w:r>
        <w:t xml:space="preserve">farms </w:t>
      </w:r>
      <w:r w:rsidR="00B22075">
        <w:t>like mine'</w:t>
      </w:r>
      <w:r w:rsidR="006D329F">
        <w:t>,</w:t>
      </w:r>
      <w:r w:rsidR="00B22075">
        <w:t xml:space="preserve"> too many </w:t>
      </w:r>
      <w:r>
        <w:t xml:space="preserve">with a small amount of such enterprises </w:t>
      </w:r>
      <w:r w:rsidR="00953B44">
        <w:t>as well as increasing the diversity of enterprises listed</w:t>
      </w:r>
      <w:r>
        <w:t xml:space="preserve"> </w:t>
      </w:r>
      <w:r w:rsidRPr="0097416B">
        <w:rPr>
          <w:color w:val="FF0000"/>
        </w:rPr>
        <w:t>*** ???</w:t>
      </w:r>
      <w:r w:rsidR="00945EFE">
        <w:rPr>
          <w:color w:val="FF0000"/>
        </w:rPr>
        <w:t xml:space="preserve"> </w:t>
      </w:r>
      <w:proofErr w:type="spellStart"/>
      <w:proofErr w:type="gramStart"/>
      <w:r w:rsidRPr="0097416B">
        <w:rPr>
          <w:color w:val="FF0000"/>
        </w:rPr>
        <w:t>TRU</w:t>
      </w:r>
      <w:proofErr w:type="spellEnd"/>
      <w:r w:rsidR="00945EFE">
        <w:rPr>
          <w:color w:val="FF0000"/>
        </w:rPr>
        <w:t xml:space="preserve"> </w:t>
      </w:r>
      <w:r w:rsidRPr="0097416B">
        <w:rPr>
          <w:color w:val="FF0000"/>
        </w:rPr>
        <w:t>???</w:t>
      </w:r>
      <w:proofErr w:type="gramEnd"/>
      <w:r w:rsidRPr="0097416B">
        <w:rPr>
          <w:color w:val="FF0000"/>
        </w:rPr>
        <w:t xml:space="preserve"> ***</w:t>
      </w:r>
      <w:r w:rsidR="00953B44">
        <w:t xml:space="preserve">   </w:t>
      </w:r>
    </w:p>
    <w:p w:rsidR="00953B44" w:rsidRDefault="00953B44" w:rsidP="00953B44">
      <w:pPr>
        <w:pStyle w:val="ListParagraph"/>
        <w:numPr>
          <w:ilvl w:val="0"/>
          <w:numId w:val="4"/>
        </w:numPr>
      </w:pPr>
      <w:r>
        <w:t xml:space="preserve">Uncropped land is an especially important category, as virtually every farm has buildings, roads, headlands, or field margins.  Hence if it is missed out this creates a lot of distance from most of the potential </w:t>
      </w:r>
      <w:proofErr w:type="gramStart"/>
      <w:r>
        <w:t>peers, that</w:t>
      </w:r>
      <w:proofErr w:type="gramEnd"/>
      <w:r>
        <w:t xml:space="preserve"> is used up by including un-matching enterprises in the set of 'farms like mine'.  </w:t>
      </w:r>
      <w:r w:rsidRPr="00953B44">
        <w:rPr>
          <w:color w:val="FF0000"/>
        </w:rPr>
        <w:t xml:space="preserve">??? This is </w:t>
      </w:r>
      <w:proofErr w:type="spellStart"/>
      <w:proofErr w:type="gramStart"/>
      <w:r w:rsidRPr="00953B44">
        <w:rPr>
          <w:color w:val="FF0000"/>
        </w:rPr>
        <w:t>TRU</w:t>
      </w:r>
      <w:proofErr w:type="spellEnd"/>
      <w:r w:rsidRPr="00953B44">
        <w:rPr>
          <w:color w:val="FF0000"/>
        </w:rPr>
        <w:t xml:space="preserve"> ???</w:t>
      </w:r>
      <w:proofErr w:type="gramEnd"/>
      <w:r>
        <w:t xml:space="preserve">   </w:t>
      </w:r>
    </w:p>
    <w:p w:rsidR="002C0C10" w:rsidRDefault="002C0C10" w:rsidP="00953B44">
      <w:pPr>
        <w:pStyle w:val="ListParagraph"/>
        <w:numPr>
          <w:ilvl w:val="0"/>
          <w:numId w:val="4"/>
        </w:numPr>
      </w:pPr>
      <w:r>
        <w:t>Examples</w:t>
      </w:r>
    </w:p>
    <w:p w:rsidR="00137BA1" w:rsidRDefault="00137BA1" w:rsidP="00137BA1">
      <w:pPr>
        <w:rPr>
          <w:rFonts w:ascii="Courier New" w:hAnsi="Courier New"/>
        </w:rPr>
      </w:pPr>
    </w:p>
    <w:p w:rsidR="00A17372" w:rsidRDefault="00A17372" w:rsidP="00137BA1">
      <w:r>
        <w:t>Putative Suffolk Cereals farm:   (Table 2_ab</w:t>
      </w:r>
      <w:proofErr w:type="gramStart"/>
      <w:r>
        <w:t>)</w:t>
      </w:r>
      <w:r w:rsidR="00A22AA9">
        <w:t>(</w:t>
      </w:r>
      <w:proofErr w:type="gramEnd"/>
      <w:r w:rsidR="00A22AA9">
        <w:t>areas are in Ha)</w:t>
      </w:r>
      <w:r>
        <w:t xml:space="preserve"> </w:t>
      </w:r>
    </w:p>
    <w:p w:rsidR="00137BA1" w:rsidRPr="00137BA1" w:rsidRDefault="00137BA1" w:rsidP="00137BA1">
      <w:pPr>
        <w:rPr>
          <w:rFonts w:ascii="Courier New" w:hAnsi="Courier New"/>
          <w:sz w:val="28"/>
        </w:rPr>
      </w:pPr>
      <w:r w:rsidRPr="00137BA1">
        <w:rPr>
          <w:rFonts w:ascii="Courier New" w:hAnsi="Courier New"/>
        </w:rPr>
        <w:t xml:space="preserve">##INPUT </w:t>
      </w:r>
      <w:proofErr w:type="spellStart"/>
      <w:r w:rsidRPr="00137BA1">
        <w:rPr>
          <w:rFonts w:ascii="Courier New" w:hAnsi="Courier New"/>
        </w:rPr>
        <w:t>myFarm</w:t>
      </w:r>
      <w:proofErr w:type="spellEnd"/>
      <w:r w:rsidRPr="00137BA1">
        <w:rPr>
          <w:rFonts w:ascii="Courier New" w:hAnsi="Courier New"/>
        </w:rPr>
        <w:t xml:space="preserve"> </w:t>
      </w:r>
      <w:proofErr w:type="spellStart"/>
      <w:r w:rsidRPr="00137BA1">
        <w:rPr>
          <w:rFonts w:ascii="Courier New" w:hAnsi="Courier New"/>
        </w:rPr>
        <w:t>sort</w:t>
      </w:r>
      <w:r>
        <w:rPr>
          <w:rFonts w:ascii="Courier New" w:hAnsi="Courier New"/>
        </w:rPr>
        <w:t>'</w:t>
      </w:r>
      <w:r w:rsidRPr="00137BA1">
        <w:rPr>
          <w:rFonts w:ascii="Courier New" w:hAnsi="Courier New"/>
        </w:rPr>
        <w:t>o</w:t>
      </w:r>
      <w:proofErr w:type="spellEnd"/>
      <w:r w:rsidRPr="00137BA1">
        <w:rPr>
          <w:rFonts w:ascii="Courier New" w:hAnsi="Courier New"/>
        </w:rPr>
        <w:t xml:space="preserve"> </w:t>
      </w:r>
      <w:r w:rsidRPr="00137BA1">
        <w:rPr>
          <w:rFonts w:ascii="Courier New" w:hAnsi="Courier New"/>
          <w:sz w:val="28"/>
        </w:rPr>
        <w:t>values</w:t>
      </w:r>
    </w:p>
    <w:p w:rsidR="00137BA1" w:rsidRP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##Input a couple of values - Suffolk/Upland - arable</w:t>
      </w:r>
    </w:p>
    <w:p w:rsidR="00137BA1" w:rsidRP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</w:t>
      </w:r>
      <w:proofErr w:type="spellStart"/>
      <w:r w:rsidRPr="00137BA1">
        <w:rPr>
          <w:rFonts w:ascii="Courier New" w:hAnsi="Courier New"/>
        </w:rPr>
        <w:t>my_winter.wheat.area</w:t>
      </w:r>
      <w:proofErr w:type="spellEnd"/>
      <w:r w:rsidRPr="00137BA1">
        <w:rPr>
          <w:rFonts w:ascii="Courier New" w:hAnsi="Courier New"/>
        </w:rPr>
        <w:t xml:space="preserve"> &lt;- 100</w:t>
      </w:r>
    </w:p>
    <w:p w:rsidR="00137BA1" w:rsidRP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</w:t>
      </w:r>
      <w:proofErr w:type="spellStart"/>
      <w:r w:rsidRPr="00137BA1">
        <w:rPr>
          <w:rFonts w:ascii="Courier New" w:hAnsi="Courier New"/>
        </w:rPr>
        <w:t>my_winter.barley.area</w:t>
      </w:r>
      <w:proofErr w:type="spellEnd"/>
      <w:r w:rsidRPr="00137BA1">
        <w:rPr>
          <w:rFonts w:ascii="Courier New" w:hAnsi="Courier New"/>
        </w:rPr>
        <w:t xml:space="preserve"> &lt;- 40</w:t>
      </w:r>
    </w:p>
    <w:p w:rsidR="00137BA1" w:rsidRP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</w:t>
      </w:r>
      <w:proofErr w:type="spellStart"/>
      <w:r w:rsidRPr="00137BA1">
        <w:rPr>
          <w:rFonts w:ascii="Courier New" w:hAnsi="Courier New"/>
        </w:rPr>
        <w:t>my_oilseeds.area</w:t>
      </w:r>
      <w:proofErr w:type="spellEnd"/>
      <w:r w:rsidRPr="00137BA1">
        <w:rPr>
          <w:rFonts w:ascii="Courier New" w:hAnsi="Courier New"/>
        </w:rPr>
        <w:t xml:space="preserve"> &lt;- 50</w:t>
      </w:r>
    </w:p>
    <w:p w:rsidR="00137BA1" w:rsidRP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</w:t>
      </w:r>
      <w:proofErr w:type="spellStart"/>
      <w:r w:rsidRPr="00137BA1">
        <w:rPr>
          <w:rFonts w:ascii="Courier New" w:hAnsi="Courier New"/>
        </w:rPr>
        <w:t>my_temporary.grass.area</w:t>
      </w:r>
      <w:proofErr w:type="spellEnd"/>
      <w:r w:rsidRPr="00137BA1">
        <w:rPr>
          <w:rFonts w:ascii="Courier New" w:hAnsi="Courier New"/>
        </w:rPr>
        <w:t xml:space="preserve"> &lt;- 5</w:t>
      </w:r>
    </w:p>
    <w:p w:rsidR="00137BA1" w:rsidRP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</w:t>
      </w:r>
      <w:proofErr w:type="spellStart"/>
      <w:r w:rsidRPr="00137BA1">
        <w:rPr>
          <w:rFonts w:ascii="Courier New" w:hAnsi="Courier New"/>
        </w:rPr>
        <w:t>my_uncropped.area</w:t>
      </w:r>
      <w:proofErr w:type="spellEnd"/>
      <w:r w:rsidRPr="00137BA1">
        <w:rPr>
          <w:rFonts w:ascii="Courier New" w:hAnsi="Courier New"/>
        </w:rPr>
        <w:t xml:space="preserve"> &lt;- 10</w:t>
      </w:r>
    </w:p>
    <w:p w:rsidR="00137BA1" w:rsidRP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</w:t>
      </w:r>
      <w:proofErr w:type="spellStart"/>
      <w:r w:rsidRPr="00137BA1">
        <w:rPr>
          <w:rFonts w:ascii="Courier New" w:hAnsi="Courier New"/>
        </w:rPr>
        <w:t>my_TENANTED_PCT</w:t>
      </w:r>
      <w:proofErr w:type="spellEnd"/>
      <w:r w:rsidRPr="00137BA1">
        <w:rPr>
          <w:rFonts w:ascii="Courier New" w:hAnsi="Courier New"/>
        </w:rPr>
        <w:t xml:space="preserve"> &lt;- 45</w:t>
      </w:r>
    </w:p>
    <w:p w:rsidR="00137BA1" w:rsidRP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</w:t>
      </w:r>
      <w:proofErr w:type="spellStart"/>
      <w:r w:rsidRPr="00137BA1">
        <w:rPr>
          <w:rFonts w:ascii="Courier New" w:hAnsi="Courier New"/>
        </w:rPr>
        <w:t>my_EASTING</w:t>
      </w:r>
      <w:proofErr w:type="spellEnd"/>
      <w:r w:rsidRPr="00137BA1">
        <w:rPr>
          <w:rFonts w:ascii="Courier New" w:hAnsi="Courier New"/>
        </w:rPr>
        <w:t xml:space="preserve"> &lt;- 565000</w:t>
      </w:r>
    </w:p>
    <w:p w:rsidR="00137BA1" w:rsidRDefault="00137BA1" w:rsidP="00137BA1">
      <w:pPr>
        <w:rPr>
          <w:rFonts w:ascii="Courier New" w:hAnsi="Courier New"/>
        </w:rPr>
      </w:pPr>
      <w:r w:rsidRPr="00137BA1">
        <w:rPr>
          <w:rFonts w:ascii="Courier New" w:hAnsi="Courier New"/>
        </w:rPr>
        <w:t>#</w:t>
      </w:r>
      <w:proofErr w:type="spellStart"/>
      <w:r w:rsidRPr="00137BA1">
        <w:rPr>
          <w:rFonts w:ascii="Courier New" w:hAnsi="Courier New"/>
        </w:rPr>
        <w:t>my_NORTHING</w:t>
      </w:r>
      <w:proofErr w:type="spellEnd"/>
      <w:r w:rsidRPr="00137BA1">
        <w:rPr>
          <w:rFonts w:ascii="Courier New" w:hAnsi="Courier New"/>
        </w:rPr>
        <w:t xml:space="preserve"> &lt;- 215000</w:t>
      </w:r>
    </w:p>
    <w:p w:rsidR="00AA7469" w:rsidRDefault="00AA7469" w:rsidP="00137BA1">
      <w:pPr>
        <w:rPr>
          <w:rFonts w:ascii="Courier New" w:hAnsi="Courier New"/>
        </w:rPr>
      </w:pPr>
    </w:p>
    <w:p w:rsidR="00A17372" w:rsidRDefault="00A17372" w:rsidP="00137BA1">
      <w:pPr>
        <w:rPr>
          <w:rFonts w:ascii="Courier New" w:hAnsi="Courier New"/>
        </w:rPr>
      </w:pPr>
    </w:p>
    <w:p w:rsidR="00A17372" w:rsidRDefault="00AA7469" w:rsidP="00137BA1">
      <w:pPr>
        <w:rPr>
          <w:rFonts w:ascii="Courier New" w:hAnsi="Courier New"/>
        </w:rPr>
      </w:pPr>
      <w:r>
        <w:rPr>
          <w:noProof/>
          <w:lang w:eastAsia="en-GB"/>
        </w:rPr>
        <w:drawing>
          <wp:inline distT="0" distB="0" distL="0" distR="0" wp14:anchorId="08F775B9" wp14:editId="677672D2">
            <wp:extent cx="5731510" cy="37941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9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72" w:rsidRDefault="00A17372" w:rsidP="00137BA1">
      <w:pPr>
        <w:rPr>
          <w:rFonts w:ascii="Courier New" w:hAnsi="Courier New"/>
        </w:rPr>
      </w:pPr>
    </w:p>
    <w:p w:rsidR="00B94B4B" w:rsidRDefault="00B94B4B" w:rsidP="00137BA1">
      <w:pPr>
        <w:rPr>
          <w:rFonts w:ascii="Courier New" w:hAnsi="Courier New"/>
        </w:rPr>
      </w:pPr>
    </w:p>
    <w:p w:rsidR="00B94B4B" w:rsidRDefault="00B94B4B" w:rsidP="00137BA1">
      <w:pPr>
        <w:rPr>
          <w:rFonts w:ascii="Courier New" w:hAnsi="Courier New"/>
        </w:rPr>
      </w:pPr>
    </w:p>
    <w:p w:rsidR="00B94B4B" w:rsidRDefault="00B94B4B" w:rsidP="00137BA1">
      <w:pPr>
        <w:rPr>
          <w:rFonts w:ascii="Courier New" w:hAnsi="Courier New"/>
        </w:rPr>
      </w:pPr>
    </w:p>
    <w:p w:rsidR="00B94B4B" w:rsidRDefault="00B94B4B" w:rsidP="00137BA1">
      <w:pPr>
        <w:rPr>
          <w:rFonts w:ascii="Courier New" w:hAnsi="Courier New"/>
        </w:rPr>
      </w:pPr>
    </w:p>
    <w:p w:rsidR="00B94B4B" w:rsidRDefault="00B94B4B" w:rsidP="00137BA1">
      <w:pPr>
        <w:rPr>
          <w:rFonts w:ascii="Courier New" w:hAnsi="Courier New"/>
        </w:rPr>
      </w:pPr>
    </w:p>
    <w:p w:rsidR="00A17372" w:rsidRDefault="00A17372" w:rsidP="00A17372">
      <w:r>
        <w:lastRenderedPageBreak/>
        <w:t>Peers and universe of putative Suffolk Cereals farm:   (Figure 1_aa)</w:t>
      </w:r>
    </w:p>
    <w:p w:rsidR="00AA7469" w:rsidRDefault="00AA7469" w:rsidP="00137BA1">
      <w:pPr>
        <w:rPr>
          <w:rFonts w:ascii="Courier New" w:hAnsi="Courier New"/>
        </w:rPr>
      </w:pPr>
      <w:r>
        <w:rPr>
          <w:rFonts w:ascii="Courier New" w:hAnsi="Courier New"/>
          <w:noProof/>
          <w:lang w:eastAsia="en-GB"/>
        </w:rPr>
        <w:drawing>
          <wp:inline distT="0" distB="0" distL="0" distR="0">
            <wp:extent cx="2834089" cy="2834089"/>
            <wp:effectExtent l="0" t="0" r="444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eat_distn_Suff_readermark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4089" cy="2834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C10" w:rsidRDefault="002C0C10" w:rsidP="002C0C10"/>
    <w:p w:rsidR="002C0C10" w:rsidRDefault="002C0C10" w:rsidP="002C0C10">
      <w:r>
        <w:t>Discussion</w:t>
      </w:r>
    </w:p>
    <w:p w:rsidR="00137BA1" w:rsidRPr="0014534A" w:rsidRDefault="00137BA1" w:rsidP="00137BA1">
      <w:pPr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>UK limitations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gramStart"/>
      <w:r w:rsidRPr="0014534A">
        <w:rPr>
          <w:color w:val="538135" w:themeColor="accent6" w:themeShade="BF"/>
        </w:rPr>
        <w:t>farm</w:t>
      </w:r>
      <w:proofErr w:type="gramEnd"/>
      <w:r w:rsidRPr="0014534A">
        <w:rPr>
          <w:color w:val="538135" w:themeColor="accent6" w:themeShade="BF"/>
        </w:rPr>
        <w:t xml:space="preserve"> types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gramStart"/>
      <w:r w:rsidRPr="0014534A">
        <w:rPr>
          <w:color w:val="538135" w:themeColor="accent6" w:themeShade="BF"/>
        </w:rPr>
        <w:t>dims</w:t>
      </w:r>
      <w:proofErr w:type="gramEnd"/>
      <w:r w:rsidRPr="0014534A">
        <w:rPr>
          <w:color w:val="538135" w:themeColor="accent6" w:themeShade="BF"/>
        </w:rPr>
        <w:t xml:space="preserve"> + </w:t>
      </w:r>
      <w:proofErr w:type="spellStart"/>
      <w:r w:rsidRPr="0014534A">
        <w:rPr>
          <w:color w:val="538135" w:themeColor="accent6" w:themeShade="BF"/>
        </w:rPr>
        <w:t>wts</w:t>
      </w:r>
      <w:proofErr w:type="spellEnd"/>
      <w:r w:rsidRPr="0014534A">
        <w:rPr>
          <w:color w:val="538135" w:themeColor="accent6" w:themeShade="BF"/>
        </w:rPr>
        <w:t xml:space="preserve"> (</w:t>
      </w:r>
      <w:proofErr w:type="spellStart"/>
      <w:r w:rsidRPr="0014534A">
        <w:rPr>
          <w:color w:val="538135" w:themeColor="accent6" w:themeShade="BF"/>
        </w:rPr>
        <w:t>eg</w:t>
      </w:r>
      <w:proofErr w:type="spellEnd"/>
      <w:r w:rsidRPr="0014534A">
        <w:rPr>
          <w:color w:val="538135" w:themeColor="accent6" w:themeShade="BF"/>
        </w:rPr>
        <w:t xml:space="preserve"> </w:t>
      </w:r>
      <w:proofErr w:type="spellStart"/>
      <w:r w:rsidRPr="0014534A">
        <w:rPr>
          <w:color w:val="538135" w:themeColor="accent6" w:themeShade="BF"/>
        </w:rPr>
        <w:t>lat</w:t>
      </w:r>
      <w:proofErr w:type="spellEnd"/>
      <w:r w:rsidRPr="0014534A">
        <w:rPr>
          <w:color w:val="538135" w:themeColor="accent6" w:themeShade="BF"/>
        </w:rPr>
        <w:t>/</w:t>
      </w:r>
      <w:proofErr w:type="spellStart"/>
      <w:r w:rsidRPr="0014534A">
        <w:rPr>
          <w:color w:val="538135" w:themeColor="accent6" w:themeShade="BF"/>
        </w:rPr>
        <w:t>lon</w:t>
      </w:r>
      <w:proofErr w:type="spellEnd"/>
      <w:r w:rsidRPr="0014534A">
        <w:rPr>
          <w:color w:val="538135" w:themeColor="accent6" w:themeShade="BF"/>
        </w:rPr>
        <w:t>)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>- cut offs</w:t>
      </w:r>
    </w:p>
    <w:p w:rsidR="00137BA1" w:rsidRPr="0014534A" w:rsidRDefault="00137BA1" w:rsidP="00137BA1">
      <w:pPr>
        <w:ind w:left="720"/>
        <w:rPr>
          <w:color w:val="538135" w:themeColor="accent6" w:themeShade="BF"/>
        </w:rPr>
      </w:pPr>
      <w:r w:rsidRPr="0014534A">
        <w:rPr>
          <w:color w:val="538135" w:themeColor="accent6" w:themeShade="BF"/>
        </w:rPr>
        <w:t xml:space="preserve">- </w:t>
      </w:r>
      <w:proofErr w:type="gramStart"/>
      <w:r w:rsidRPr="0014534A">
        <w:rPr>
          <w:color w:val="538135" w:themeColor="accent6" w:themeShade="BF"/>
        </w:rPr>
        <w:t>analyst</w:t>
      </w:r>
      <w:proofErr w:type="gramEnd"/>
      <w:r w:rsidRPr="0014534A">
        <w:rPr>
          <w:color w:val="538135" w:themeColor="accent6" w:themeShade="BF"/>
        </w:rPr>
        <w:t xml:space="preserve"> input/domain specialists</w:t>
      </w:r>
    </w:p>
    <w:p w:rsidR="00137BA1" w:rsidRDefault="00137BA1" w:rsidP="00137BA1">
      <w:pPr>
        <w:pStyle w:val="ListParagraph"/>
        <w:ind w:left="0"/>
      </w:pPr>
    </w:p>
    <w:p w:rsidR="002C0C10" w:rsidRDefault="002C0C10" w:rsidP="002C0C10">
      <w:pPr>
        <w:pStyle w:val="ListParagraph"/>
        <w:numPr>
          <w:ilvl w:val="0"/>
          <w:numId w:val="3"/>
        </w:numPr>
      </w:pPr>
      <w:r>
        <w:t>UK-limitations</w:t>
      </w:r>
      <w:r w:rsidR="00BA53CF">
        <w:t xml:space="preserve">: </w:t>
      </w:r>
      <w:proofErr w:type="spellStart"/>
      <w:r w:rsidR="00A90325">
        <w:t>Hort</w:t>
      </w:r>
      <w:proofErr w:type="spellEnd"/>
      <w:r w:rsidR="00A90325">
        <w:t xml:space="preserve">; Fodder Types; </w:t>
      </w:r>
      <w:proofErr w:type="spellStart"/>
      <w:r w:rsidR="00A90325">
        <w:t>Arable+Main</w:t>
      </w:r>
      <w:proofErr w:type="spellEnd"/>
      <w:r w:rsidR="00A90325">
        <w:t xml:space="preserve"> Livestock-S</w:t>
      </w:r>
      <w:r w:rsidR="00BA53CF">
        <w:t>pecies; distances; enterprises</w:t>
      </w:r>
      <w:r w:rsidR="004122FB">
        <w:t xml:space="preserve"> (</w:t>
      </w:r>
      <w:proofErr w:type="spellStart"/>
      <w:r w:rsidR="004122FB">
        <w:t>eg</w:t>
      </w:r>
      <w:proofErr w:type="spellEnd"/>
      <w:r w:rsidR="004122FB">
        <w:t xml:space="preserve"> Linseed)</w:t>
      </w:r>
    </w:p>
    <w:p w:rsidR="002C0C10" w:rsidRDefault="002C0C10" w:rsidP="002C0C10">
      <w:pPr>
        <w:pStyle w:val="ListParagraph"/>
        <w:numPr>
          <w:ilvl w:val="0"/>
          <w:numId w:val="3"/>
        </w:numPr>
      </w:pPr>
      <w:r>
        <w:t>Good sets / better than Farm-Types</w:t>
      </w:r>
      <w:r w:rsidR="000A054B">
        <w:t xml:space="preserve">: </w:t>
      </w:r>
      <w:r w:rsidR="00A90325">
        <w:t>Excludes</w:t>
      </w:r>
      <w:r w:rsidR="00A22AA9">
        <w:t>,</w:t>
      </w:r>
      <w:r w:rsidR="00A90325">
        <w:t xml:space="preserve"> from the means</w:t>
      </w:r>
      <w:r w:rsidR="00A22AA9">
        <w:t>, the</w:t>
      </w:r>
      <w:r w:rsidR="00A90325">
        <w:t xml:space="preserve"> extraneous enterprises.  That, necessarily and typically, are present within </w:t>
      </w:r>
      <w:r w:rsidR="00097DC3">
        <w:t>classical '</w:t>
      </w:r>
      <w:r w:rsidR="00A90325">
        <w:t>farm-types</w:t>
      </w:r>
      <w:r w:rsidR="00097DC3">
        <w:t>'</w:t>
      </w:r>
      <w:r w:rsidR="00A90325">
        <w:t xml:space="preserve"> but which are absent on </w:t>
      </w:r>
      <w:r w:rsidR="001A603A">
        <w:t>most</w:t>
      </w:r>
      <w:r w:rsidR="00A90325">
        <w:t xml:space="preserve"> particular farms.  Matches me to sample</w:t>
      </w:r>
      <w:r w:rsidR="000A054B">
        <w:t xml:space="preserve"> peers</w:t>
      </w:r>
      <w:r w:rsidR="00A90325">
        <w:t xml:space="preserve">, where I am </w:t>
      </w:r>
      <w:proofErr w:type="gramStart"/>
      <w:r w:rsidR="00A90325">
        <w:t>fairly similar</w:t>
      </w:r>
      <w:proofErr w:type="gramEnd"/>
      <w:r w:rsidR="00A90325">
        <w:t xml:space="preserve"> to relatively close-by farms.  </w:t>
      </w:r>
      <w:proofErr w:type="gramStart"/>
      <w:r w:rsidR="00A90325">
        <w:t>But</w:t>
      </w:r>
      <w:proofErr w:type="gramEnd"/>
      <w:r w:rsidR="00A90325">
        <w:t xml:space="preserve"> very similar </w:t>
      </w:r>
      <w:r w:rsidR="00A22AA9">
        <w:t xml:space="preserve">to </w:t>
      </w:r>
      <w:r w:rsidR="00A90325">
        <w:t>farms, at bigger</w:t>
      </w:r>
      <w:r w:rsidR="00097DC3">
        <w:t xml:space="preserve"> distances away (in terms of geographic</w:t>
      </w:r>
      <w:r w:rsidR="00A90325">
        <w:t xml:space="preserve"> </w:t>
      </w:r>
      <w:r w:rsidR="00097DC3">
        <w:t>proximity).</w:t>
      </w:r>
    </w:p>
    <w:p w:rsidR="002C0C10" w:rsidRDefault="002C0C10" w:rsidP="002C0C10">
      <w:pPr>
        <w:pStyle w:val="ListParagraph"/>
        <w:numPr>
          <w:ilvl w:val="0"/>
          <w:numId w:val="3"/>
        </w:numPr>
      </w:pPr>
      <w:r>
        <w:t>Closer farms can be rather different (</w:t>
      </w:r>
      <w:proofErr w:type="gramStart"/>
      <w:r w:rsidR="005C0681">
        <w:t>also:</w:t>
      </w:r>
      <w:proofErr w:type="gramEnd"/>
      <w:r w:rsidR="005C0681">
        <w:t xml:space="preserve"> </w:t>
      </w:r>
      <w:r>
        <w:t>weather/soils/climate</w:t>
      </w:r>
      <w:r w:rsidR="00BA53CF">
        <w:t>)</w:t>
      </w:r>
      <w:r w:rsidR="005733BA">
        <w:t>,</w:t>
      </w:r>
      <w:r w:rsidR="00A90325">
        <w:t xml:space="preserve"> we note</w:t>
      </w:r>
      <w:r w:rsidR="00A22AA9">
        <w:t>.</w:t>
      </w:r>
    </w:p>
    <w:sectPr w:rsidR="002C0C10" w:rsidSect="00422CEB">
      <w:headerReference w:type="default" r:id="rId11"/>
      <w:headerReference w:type="first" r:id="rId12"/>
      <w:pgSz w:w="11906" w:h="16838"/>
      <w:pgMar w:top="1440" w:right="1440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71" w:rsidRDefault="00674C71" w:rsidP="00422CEB">
      <w:r>
        <w:separator/>
      </w:r>
    </w:p>
  </w:endnote>
  <w:endnote w:type="continuationSeparator" w:id="0">
    <w:p w:rsidR="00674C71" w:rsidRDefault="00674C71" w:rsidP="00422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71" w:rsidRDefault="00674C71" w:rsidP="00422CEB">
      <w:r>
        <w:separator/>
      </w:r>
    </w:p>
  </w:footnote>
  <w:footnote w:type="continuationSeparator" w:id="0">
    <w:p w:rsidR="00674C71" w:rsidRDefault="00674C71" w:rsidP="00422CEB">
      <w:r>
        <w:continuationSeparator/>
      </w:r>
    </w:p>
  </w:footnote>
  <w:footnote w:id="1">
    <w:p w:rsidR="00353763" w:rsidRDefault="0035376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53763">
        <w:t>http://ec.europa.eu/eurostat/c/portal/layout?p_l_id=6764354&amp;p_v_l_s_g_id=0</w:t>
      </w:r>
    </w:p>
  </w:footnote>
  <w:footnote w:id="2">
    <w:p w:rsidR="00D72545" w:rsidRDefault="00D7254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72545">
        <w:t>Shannon_Variables_v15ao _detail---from_v03d_SO-PEER-CalcVARS---.csv</w:t>
      </w:r>
      <w:r>
        <w:t>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CEB" w:rsidRPr="00422CEB" w:rsidRDefault="005A6A70" w:rsidP="00422CEB">
    <w:pPr>
      <w:pStyle w:val="Header"/>
      <w:jc w:val="center"/>
      <w:rPr>
        <w:i/>
      </w:rPr>
    </w:pPr>
    <w:r>
      <w:rPr>
        <w:i/>
      </w:rPr>
      <w:t xml:space="preserve">Reader, Wilson, Lang, </w:t>
    </w:r>
    <w:proofErr w:type="spellStart"/>
    <w:r>
      <w:rPr>
        <w:i/>
      </w:rPr>
      <w:t>Ramsden</w:t>
    </w:r>
    <w:proofErr w:type="spellEnd"/>
    <w:r>
      <w:rPr>
        <w:i/>
      </w:rPr>
      <w:t xml:space="preserve"> and Hodge (2019): Farms Like Mine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2CEB" w:rsidRPr="00422CEB" w:rsidRDefault="00422CEB" w:rsidP="00422CEB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5CB9"/>
    <w:multiLevelType w:val="hybridMultilevel"/>
    <w:tmpl w:val="C8284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C4CD3"/>
    <w:multiLevelType w:val="hybridMultilevel"/>
    <w:tmpl w:val="24A0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B6322"/>
    <w:multiLevelType w:val="hybridMultilevel"/>
    <w:tmpl w:val="D4D471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10E56"/>
    <w:multiLevelType w:val="hybridMultilevel"/>
    <w:tmpl w:val="620A7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F1B62"/>
    <w:multiLevelType w:val="hybridMultilevel"/>
    <w:tmpl w:val="6C2E8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D4A0C"/>
    <w:multiLevelType w:val="hybridMultilevel"/>
    <w:tmpl w:val="C93C80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E64"/>
    <w:rsid w:val="00097DC3"/>
    <w:rsid w:val="000A054B"/>
    <w:rsid w:val="000A4B10"/>
    <w:rsid w:val="00137BA1"/>
    <w:rsid w:val="0014534A"/>
    <w:rsid w:val="0015263F"/>
    <w:rsid w:val="0017073D"/>
    <w:rsid w:val="001805DF"/>
    <w:rsid w:val="001819E9"/>
    <w:rsid w:val="001A603A"/>
    <w:rsid w:val="001D6E64"/>
    <w:rsid w:val="002508A2"/>
    <w:rsid w:val="002C0C10"/>
    <w:rsid w:val="002F1F9B"/>
    <w:rsid w:val="00353763"/>
    <w:rsid w:val="003604D4"/>
    <w:rsid w:val="003E39AE"/>
    <w:rsid w:val="00401D19"/>
    <w:rsid w:val="004122FB"/>
    <w:rsid w:val="00422CEB"/>
    <w:rsid w:val="004343E3"/>
    <w:rsid w:val="004665B0"/>
    <w:rsid w:val="00480F46"/>
    <w:rsid w:val="004A4EB4"/>
    <w:rsid w:val="004C5295"/>
    <w:rsid w:val="00540CD1"/>
    <w:rsid w:val="005733BA"/>
    <w:rsid w:val="005822B4"/>
    <w:rsid w:val="00582CF6"/>
    <w:rsid w:val="0059038C"/>
    <w:rsid w:val="00595CF1"/>
    <w:rsid w:val="005A6A70"/>
    <w:rsid w:val="005C0681"/>
    <w:rsid w:val="00674C71"/>
    <w:rsid w:val="00686C20"/>
    <w:rsid w:val="006D329F"/>
    <w:rsid w:val="006E6068"/>
    <w:rsid w:val="006F275E"/>
    <w:rsid w:val="006F27F8"/>
    <w:rsid w:val="00724AD8"/>
    <w:rsid w:val="00807D50"/>
    <w:rsid w:val="00810AF2"/>
    <w:rsid w:val="00876FA5"/>
    <w:rsid w:val="008A2961"/>
    <w:rsid w:val="00945EFE"/>
    <w:rsid w:val="009473B8"/>
    <w:rsid w:val="009538D0"/>
    <w:rsid w:val="00953B44"/>
    <w:rsid w:val="00966EAC"/>
    <w:rsid w:val="00972C26"/>
    <w:rsid w:val="0097416B"/>
    <w:rsid w:val="00A17372"/>
    <w:rsid w:val="00A22AA9"/>
    <w:rsid w:val="00A4533A"/>
    <w:rsid w:val="00A90325"/>
    <w:rsid w:val="00A95F6B"/>
    <w:rsid w:val="00AA7469"/>
    <w:rsid w:val="00B22075"/>
    <w:rsid w:val="00B30B1F"/>
    <w:rsid w:val="00B4407A"/>
    <w:rsid w:val="00B94B4B"/>
    <w:rsid w:val="00B971AE"/>
    <w:rsid w:val="00BA53CF"/>
    <w:rsid w:val="00BC0EBC"/>
    <w:rsid w:val="00C81EA7"/>
    <w:rsid w:val="00CF2ADB"/>
    <w:rsid w:val="00D663EA"/>
    <w:rsid w:val="00D72545"/>
    <w:rsid w:val="00D73E6B"/>
    <w:rsid w:val="00D759BA"/>
    <w:rsid w:val="00E4657E"/>
    <w:rsid w:val="00E64E68"/>
    <w:rsid w:val="00E94F45"/>
    <w:rsid w:val="00F00E81"/>
    <w:rsid w:val="00F01F0C"/>
    <w:rsid w:val="00F323E5"/>
    <w:rsid w:val="00FF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C24B9"/>
  <w15:chartTrackingRefBased/>
  <w15:docId w15:val="{C0EBE9A0-8AB0-4657-828C-743FCC501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4B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22CE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2CEB"/>
  </w:style>
  <w:style w:type="paragraph" w:styleId="Footer">
    <w:name w:val="footer"/>
    <w:basedOn w:val="Normal"/>
    <w:link w:val="FooterChar"/>
    <w:uiPriority w:val="99"/>
    <w:unhideWhenUsed/>
    <w:rsid w:val="00422CE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2CEB"/>
  </w:style>
  <w:style w:type="paragraph" w:styleId="EndnoteText">
    <w:name w:val="endnote text"/>
    <w:basedOn w:val="Normal"/>
    <w:link w:val="EndnoteTextChar"/>
    <w:uiPriority w:val="99"/>
    <w:semiHidden/>
    <w:unhideWhenUsed/>
    <w:rsid w:val="00D7254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254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7254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7254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25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72545"/>
    <w:rPr>
      <w:vertAlign w:val="superscript"/>
    </w:rPr>
  </w:style>
  <w:style w:type="table" w:styleId="TableGrid">
    <w:name w:val="Table Grid"/>
    <w:basedOn w:val="TableNormal"/>
    <w:uiPriority w:val="39"/>
    <w:rsid w:val="00807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9956-4172-42EC-9484-6AFA9349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</Company>
  <LinksUpToDate>false</LinksUpToDate>
  <CharactersWithSpaces>12267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mar58</dc:creator>
  <cp:keywords/>
  <dc:description/>
  <cp:lastModifiedBy>mar58</cp:lastModifiedBy>
  <cp:revision>4</cp:revision>
  <dcterms:created xsi:type="dcterms:W3CDTF">2018-11-29T13:09:00Z</dcterms:created>
  <dcterms:modified xsi:type="dcterms:W3CDTF">2018-11-29T14:03:00Z</dcterms:modified>
</cp:coreProperties>
</file>